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0757D" w14:textId="38893B89" w:rsidR="00543487" w:rsidRPr="0082420B" w:rsidRDefault="00543487" w:rsidP="00D177A4">
      <w:pPr>
        <w:autoSpaceDE w:val="0"/>
        <w:autoSpaceDN w:val="0"/>
        <w:adjustRightInd w:val="0"/>
        <w:rPr>
          <w:rFonts w:ascii="Aptos" w:hAnsi="Aptos" w:cstheme="minorHAnsi"/>
          <w:i/>
          <w:iCs/>
          <w:color w:val="000000"/>
        </w:rPr>
      </w:pPr>
      <w:r w:rsidRPr="0082420B">
        <w:rPr>
          <w:rFonts w:ascii="Aptos" w:hAnsi="Aptos" w:cstheme="minorHAnsi"/>
          <w:i/>
          <w:iCs/>
          <w:color w:val="000000"/>
        </w:rPr>
        <w:t>Clergy Role Description</w:t>
      </w:r>
    </w:p>
    <w:p w14:paraId="11981594" w14:textId="77777777" w:rsidR="00543487" w:rsidRPr="0082420B" w:rsidRDefault="00543487" w:rsidP="00543487">
      <w:pPr>
        <w:autoSpaceDE w:val="0"/>
        <w:autoSpaceDN w:val="0"/>
        <w:adjustRightInd w:val="0"/>
        <w:jc w:val="center"/>
        <w:rPr>
          <w:rFonts w:ascii="Aptos" w:hAnsi="Aptos" w:cstheme="minorHAnsi"/>
          <w:b/>
          <w:bCs/>
          <w:color w:val="000000"/>
          <w:sz w:val="36"/>
          <w:szCs w:val="36"/>
        </w:rPr>
      </w:pPr>
      <w:r w:rsidRPr="0082420B">
        <w:rPr>
          <w:rFonts w:ascii="Aptos" w:hAnsi="Aptos" w:cstheme="minorHAnsi"/>
          <w:b/>
          <w:bCs/>
          <w:color w:val="000000"/>
          <w:sz w:val="36"/>
          <w:szCs w:val="36"/>
        </w:rPr>
        <w:t>Diocese of Durham</w:t>
      </w:r>
    </w:p>
    <w:p w14:paraId="12808817" w14:textId="77777777" w:rsidR="00543487" w:rsidRPr="0082420B" w:rsidRDefault="00543487" w:rsidP="00543487">
      <w:pPr>
        <w:autoSpaceDE w:val="0"/>
        <w:autoSpaceDN w:val="0"/>
        <w:adjustRightInd w:val="0"/>
        <w:rPr>
          <w:rFonts w:ascii="Aptos" w:hAnsi="Aptos" w:cstheme="minorHAnsi"/>
          <w:i/>
          <w:iCs/>
          <w:color w:val="000000"/>
        </w:rPr>
      </w:pPr>
    </w:p>
    <w:p w14:paraId="67F18C1B" w14:textId="37B9B0E3" w:rsidR="00543487" w:rsidRPr="0082420B" w:rsidRDefault="00543487" w:rsidP="00543487">
      <w:pPr>
        <w:autoSpaceDE w:val="0"/>
        <w:autoSpaceDN w:val="0"/>
        <w:adjustRightInd w:val="0"/>
        <w:rPr>
          <w:rFonts w:ascii="Aptos" w:hAnsi="Aptos" w:cstheme="minorHAnsi"/>
          <w:color w:val="000000"/>
        </w:rPr>
      </w:pPr>
      <w:r w:rsidRPr="0082420B">
        <w:rPr>
          <w:rFonts w:ascii="Aptos" w:hAnsi="Aptos" w:cstheme="minorHAnsi"/>
          <w:i/>
          <w:iCs/>
          <w:color w:val="000000"/>
        </w:rPr>
        <w:t xml:space="preserve">Role description signed off by: </w:t>
      </w:r>
      <w:r w:rsidRPr="0082420B">
        <w:rPr>
          <w:rFonts w:ascii="Aptos" w:hAnsi="Aptos" w:cstheme="minorHAnsi"/>
          <w:color w:val="000000"/>
        </w:rPr>
        <w:t xml:space="preserve">Archdeacon of </w:t>
      </w:r>
      <w:r w:rsidR="005D5F1D" w:rsidRPr="0082420B">
        <w:rPr>
          <w:rFonts w:ascii="Aptos" w:hAnsi="Aptos" w:cstheme="minorHAnsi"/>
        </w:rPr>
        <w:t>Durham</w:t>
      </w:r>
      <w:r w:rsidR="00D757F6" w:rsidRPr="0082420B">
        <w:rPr>
          <w:rFonts w:ascii="Aptos" w:hAnsi="Aptos" w:cstheme="minorHAnsi"/>
          <w:color w:val="FF0000"/>
        </w:rPr>
        <w:t xml:space="preserve"> </w:t>
      </w:r>
      <w:r w:rsidR="00D757F6" w:rsidRPr="0082420B">
        <w:rPr>
          <w:rFonts w:ascii="Aptos" w:hAnsi="Aptos" w:cstheme="minorHAnsi"/>
          <w:color w:val="000000"/>
        </w:rPr>
        <w:tab/>
      </w:r>
      <w:r w:rsidRPr="0082420B">
        <w:rPr>
          <w:rFonts w:ascii="Aptos" w:hAnsi="Aptos" w:cstheme="minorHAnsi"/>
          <w:color w:val="000000"/>
        </w:rPr>
        <w:t xml:space="preserve">Date: </w:t>
      </w:r>
      <w:r w:rsidR="00D177A4" w:rsidRPr="0082420B">
        <w:rPr>
          <w:rFonts w:ascii="Aptos" w:hAnsi="Aptos" w:cstheme="minorHAnsi"/>
          <w:color w:val="000000"/>
        </w:rPr>
        <w:t>April</w:t>
      </w:r>
      <w:r w:rsidR="005D5F1D" w:rsidRPr="0082420B">
        <w:rPr>
          <w:rFonts w:ascii="Aptos" w:hAnsi="Aptos" w:cstheme="minorHAnsi"/>
          <w:color w:val="000000"/>
        </w:rPr>
        <w:t xml:space="preserve"> 2025</w:t>
      </w:r>
    </w:p>
    <w:p w14:paraId="5ACAA6A0" w14:textId="3C0D821C" w:rsidR="00543487" w:rsidRPr="0082420B" w:rsidRDefault="00543487" w:rsidP="00543487">
      <w:pPr>
        <w:autoSpaceDE w:val="0"/>
        <w:autoSpaceDN w:val="0"/>
        <w:adjustRightInd w:val="0"/>
        <w:rPr>
          <w:rFonts w:ascii="Aptos" w:hAnsi="Aptos" w:cstheme="minorHAnsi"/>
          <w:color w:val="000000"/>
        </w:rPr>
      </w:pPr>
      <w:r w:rsidRPr="0082420B">
        <w:rPr>
          <w:rFonts w:ascii="Aptos" w:hAnsi="Aptos" w:cstheme="minorHAnsi"/>
          <w:color w:val="000000"/>
        </w:rPr>
        <w:t>To be reviewed 6 months after commencement of the appointment, and at Ministerial Development</w:t>
      </w:r>
      <w:r w:rsidR="006534FC">
        <w:rPr>
          <w:rFonts w:ascii="Aptos" w:hAnsi="Aptos" w:cstheme="minorHAnsi"/>
          <w:color w:val="000000"/>
        </w:rPr>
        <w:t xml:space="preserve"> </w:t>
      </w:r>
      <w:r w:rsidRPr="0082420B">
        <w:rPr>
          <w:rFonts w:ascii="Aptos" w:hAnsi="Aptos" w:cstheme="minorHAnsi"/>
          <w:color w:val="000000"/>
        </w:rPr>
        <w:t>Review, alongside the setting of objectives.</w:t>
      </w:r>
    </w:p>
    <w:p w14:paraId="2B673419" w14:textId="77777777" w:rsidR="00543487" w:rsidRPr="0082420B" w:rsidRDefault="00543487" w:rsidP="00543487">
      <w:pPr>
        <w:autoSpaceDE w:val="0"/>
        <w:autoSpaceDN w:val="0"/>
        <w:adjustRightInd w:val="0"/>
        <w:rPr>
          <w:rFonts w:ascii="Aptos" w:hAnsi="Aptos" w:cstheme="minorHAnsi"/>
          <w:color w:val="000000"/>
        </w:rPr>
      </w:pPr>
    </w:p>
    <w:p w14:paraId="3146731B" w14:textId="684FF232" w:rsidR="00543487" w:rsidRPr="0082420B" w:rsidRDefault="00543487" w:rsidP="00543487">
      <w:pPr>
        <w:autoSpaceDE w:val="0"/>
        <w:autoSpaceDN w:val="0"/>
        <w:adjustRightInd w:val="0"/>
        <w:rPr>
          <w:rFonts w:ascii="Aptos" w:hAnsi="Aptos" w:cstheme="minorHAnsi"/>
          <w:b/>
          <w:bCs/>
          <w:color w:val="000000"/>
        </w:rPr>
      </w:pPr>
      <w:r w:rsidRPr="0082420B">
        <w:rPr>
          <w:rFonts w:ascii="Aptos" w:hAnsi="Aptos" w:cstheme="minorHAnsi"/>
          <w:b/>
          <w:bCs/>
          <w:color w:val="000000"/>
        </w:rPr>
        <w:t>Details of Post</w:t>
      </w:r>
    </w:p>
    <w:p w14:paraId="7272AE7E" w14:textId="6E628AE1" w:rsidR="00543487" w:rsidRPr="0082420B" w:rsidRDefault="00486221" w:rsidP="00543487">
      <w:pPr>
        <w:autoSpaceDE w:val="0"/>
        <w:autoSpaceDN w:val="0"/>
        <w:adjustRightInd w:val="0"/>
        <w:rPr>
          <w:rFonts w:ascii="Aptos" w:hAnsi="Aptos" w:cstheme="minorHAnsi"/>
          <w:color w:val="000000"/>
        </w:rPr>
      </w:pPr>
      <w:r w:rsidRPr="0082420B">
        <w:rPr>
          <w:rFonts w:ascii="Aptos" w:hAnsi="Aptos" w:cstheme="minorHAnsi"/>
          <w:i/>
          <w:iCs/>
          <w:color w:val="000000"/>
        </w:rPr>
        <w:t>R</w:t>
      </w:r>
      <w:r w:rsidR="00543487" w:rsidRPr="0082420B">
        <w:rPr>
          <w:rFonts w:ascii="Aptos" w:hAnsi="Aptos" w:cstheme="minorHAnsi"/>
          <w:i/>
          <w:iCs/>
          <w:color w:val="000000"/>
        </w:rPr>
        <w:t xml:space="preserve">ole Title: </w:t>
      </w:r>
      <w:r w:rsidR="00D757F6" w:rsidRPr="0082420B">
        <w:rPr>
          <w:rFonts w:ascii="Aptos" w:hAnsi="Aptos" w:cstheme="minorHAnsi"/>
          <w:i/>
          <w:iCs/>
          <w:color w:val="000000"/>
        </w:rPr>
        <w:tab/>
      </w:r>
      <w:r w:rsidR="00D757F6" w:rsidRPr="0082420B">
        <w:rPr>
          <w:rFonts w:ascii="Aptos" w:hAnsi="Aptos" w:cstheme="minorHAnsi"/>
          <w:i/>
          <w:iCs/>
          <w:color w:val="000000"/>
        </w:rPr>
        <w:tab/>
      </w:r>
      <w:r w:rsidR="00D757F6" w:rsidRPr="0082420B">
        <w:rPr>
          <w:rFonts w:ascii="Aptos" w:hAnsi="Aptos" w:cstheme="minorHAnsi"/>
          <w:i/>
          <w:iCs/>
          <w:color w:val="000000"/>
        </w:rPr>
        <w:tab/>
      </w:r>
      <w:r w:rsidRPr="0082420B">
        <w:rPr>
          <w:rFonts w:ascii="Aptos" w:hAnsi="Aptos" w:cstheme="minorHAnsi"/>
          <w:color w:val="000000"/>
        </w:rPr>
        <w:t xml:space="preserve">Assistant Curate (known as Associate Minister) </w:t>
      </w:r>
    </w:p>
    <w:p w14:paraId="349D01CC" w14:textId="25FA64ED" w:rsidR="00F23F6D" w:rsidRPr="0082420B" w:rsidRDefault="00543487" w:rsidP="009136E9">
      <w:pPr>
        <w:rPr>
          <w:rFonts w:ascii="Aptos" w:hAnsi="Aptos" w:cstheme="minorHAnsi"/>
        </w:rPr>
      </w:pPr>
      <w:r w:rsidRPr="0082420B">
        <w:rPr>
          <w:rFonts w:ascii="Aptos" w:hAnsi="Aptos" w:cstheme="minorHAnsi"/>
          <w:i/>
          <w:iCs/>
          <w:color w:val="000000"/>
        </w:rPr>
        <w:t xml:space="preserve">Name of </w:t>
      </w:r>
      <w:r w:rsidR="009136E9">
        <w:rPr>
          <w:rFonts w:ascii="Aptos" w:hAnsi="Aptos" w:cstheme="minorHAnsi"/>
          <w:i/>
          <w:iCs/>
          <w:color w:val="000000"/>
        </w:rPr>
        <w:t>parish</w:t>
      </w:r>
      <w:r w:rsidRPr="0082420B">
        <w:rPr>
          <w:rFonts w:ascii="Aptos" w:hAnsi="Aptos" w:cstheme="minorHAnsi"/>
          <w:i/>
          <w:iCs/>
          <w:color w:val="000000"/>
        </w:rPr>
        <w:t xml:space="preserve">: </w:t>
      </w:r>
      <w:r w:rsidR="00D757F6" w:rsidRPr="0082420B">
        <w:rPr>
          <w:rFonts w:ascii="Aptos" w:hAnsi="Aptos" w:cstheme="minorHAnsi"/>
          <w:i/>
          <w:iCs/>
          <w:color w:val="000000"/>
        </w:rPr>
        <w:tab/>
      </w:r>
      <w:r w:rsidR="00D757F6" w:rsidRPr="0082420B">
        <w:rPr>
          <w:rFonts w:ascii="Aptos" w:hAnsi="Aptos" w:cstheme="minorHAnsi"/>
          <w:i/>
          <w:iCs/>
          <w:color w:val="000000"/>
        </w:rPr>
        <w:tab/>
      </w:r>
      <w:r w:rsidR="00F23F6D" w:rsidRPr="0082420B">
        <w:rPr>
          <w:rFonts w:ascii="Aptos" w:hAnsi="Aptos" w:cstheme="minorHAnsi"/>
        </w:rPr>
        <w:t xml:space="preserve">Holy Trinity, Darlington </w:t>
      </w:r>
      <w:r w:rsidR="009136E9">
        <w:rPr>
          <w:rFonts w:ascii="Aptos" w:hAnsi="Aptos" w:cstheme="minorHAnsi"/>
        </w:rPr>
        <w:t>(part of the Darlington West Group)</w:t>
      </w:r>
    </w:p>
    <w:p w14:paraId="065AC9DA" w14:textId="4BC1C23A" w:rsidR="00543487" w:rsidRPr="0082420B" w:rsidRDefault="00543487" w:rsidP="00093497">
      <w:pPr>
        <w:autoSpaceDE w:val="0"/>
        <w:autoSpaceDN w:val="0"/>
        <w:adjustRightInd w:val="0"/>
        <w:rPr>
          <w:rFonts w:ascii="Aptos" w:hAnsi="Aptos" w:cstheme="minorHAnsi"/>
          <w:color w:val="000000"/>
        </w:rPr>
      </w:pPr>
      <w:r w:rsidRPr="0082420B">
        <w:rPr>
          <w:rFonts w:ascii="Aptos" w:hAnsi="Aptos" w:cstheme="minorHAnsi"/>
          <w:i/>
          <w:iCs/>
          <w:color w:val="000000"/>
        </w:rPr>
        <w:t xml:space="preserve">Deanery: </w:t>
      </w:r>
      <w:r w:rsidR="00D757F6" w:rsidRPr="0082420B">
        <w:rPr>
          <w:rFonts w:ascii="Aptos" w:hAnsi="Aptos" w:cstheme="minorHAnsi"/>
          <w:i/>
          <w:iCs/>
          <w:color w:val="000000"/>
        </w:rPr>
        <w:tab/>
      </w:r>
      <w:r w:rsidR="00D757F6" w:rsidRPr="0082420B">
        <w:rPr>
          <w:rFonts w:ascii="Aptos" w:hAnsi="Aptos" w:cstheme="minorHAnsi"/>
          <w:i/>
          <w:iCs/>
          <w:color w:val="000000"/>
        </w:rPr>
        <w:tab/>
      </w:r>
      <w:r w:rsidR="00D757F6" w:rsidRPr="0082420B">
        <w:rPr>
          <w:rFonts w:ascii="Aptos" w:hAnsi="Aptos" w:cstheme="minorHAnsi"/>
          <w:i/>
          <w:iCs/>
          <w:color w:val="000000"/>
        </w:rPr>
        <w:tab/>
      </w:r>
      <w:r w:rsidR="00A420F0" w:rsidRPr="0082420B">
        <w:rPr>
          <w:rFonts w:ascii="Aptos" w:hAnsi="Aptos" w:cstheme="minorHAnsi"/>
          <w:color w:val="000000"/>
        </w:rPr>
        <w:t>Darlington</w:t>
      </w:r>
    </w:p>
    <w:p w14:paraId="63FE6265" w14:textId="6C723271" w:rsidR="00543487" w:rsidRPr="0082420B" w:rsidRDefault="00543487" w:rsidP="00543487">
      <w:pPr>
        <w:autoSpaceDE w:val="0"/>
        <w:autoSpaceDN w:val="0"/>
        <w:adjustRightInd w:val="0"/>
        <w:rPr>
          <w:rFonts w:ascii="Aptos" w:hAnsi="Aptos" w:cstheme="minorHAnsi"/>
          <w:color w:val="000000"/>
        </w:rPr>
      </w:pPr>
      <w:r w:rsidRPr="0082420B">
        <w:rPr>
          <w:rFonts w:ascii="Aptos" w:hAnsi="Aptos" w:cstheme="minorHAnsi"/>
          <w:i/>
          <w:iCs/>
          <w:color w:val="000000"/>
        </w:rPr>
        <w:t xml:space="preserve">Archdeaconry: </w:t>
      </w:r>
      <w:r w:rsidR="00D757F6" w:rsidRPr="0082420B">
        <w:rPr>
          <w:rFonts w:ascii="Aptos" w:hAnsi="Aptos" w:cstheme="minorHAnsi"/>
          <w:i/>
          <w:iCs/>
          <w:color w:val="000000"/>
        </w:rPr>
        <w:tab/>
      </w:r>
      <w:r w:rsidR="00D757F6" w:rsidRPr="0082420B">
        <w:rPr>
          <w:rFonts w:ascii="Aptos" w:hAnsi="Aptos" w:cstheme="minorHAnsi"/>
          <w:i/>
          <w:iCs/>
          <w:color w:val="000000"/>
        </w:rPr>
        <w:tab/>
      </w:r>
      <w:r w:rsidRPr="0082420B">
        <w:rPr>
          <w:rFonts w:ascii="Aptos" w:hAnsi="Aptos" w:cstheme="minorHAnsi"/>
          <w:color w:val="000000"/>
        </w:rPr>
        <w:t>Auckland</w:t>
      </w:r>
    </w:p>
    <w:p w14:paraId="3111B15B" w14:textId="6997FAD9" w:rsidR="00543487" w:rsidRPr="0082420B" w:rsidRDefault="00543487" w:rsidP="00543487">
      <w:pPr>
        <w:autoSpaceDE w:val="0"/>
        <w:autoSpaceDN w:val="0"/>
        <w:adjustRightInd w:val="0"/>
        <w:rPr>
          <w:rFonts w:ascii="Aptos" w:hAnsi="Aptos" w:cstheme="minorHAnsi"/>
          <w:color w:val="000000"/>
        </w:rPr>
      </w:pPr>
      <w:r w:rsidRPr="0082420B">
        <w:rPr>
          <w:rFonts w:ascii="Aptos" w:hAnsi="Aptos" w:cstheme="minorHAnsi"/>
          <w:i/>
          <w:iCs/>
          <w:color w:val="000000"/>
        </w:rPr>
        <w:t xml:space="preserve">Initial point of contact on terms of service: </w:t>
      </w:r>
      <w:r w:rsidRPr="0082420B">
        <w:rPr>
          <w:rFonts w:ascii="Aptos" w:hAnsi="Aptos" w:cstheme="minorHAnsi"/>
          <w:color w:val="000000"/>
        </w:rPr>
        <w:t>Diocesan Secretary</w:t>
      </w:r>
    </w:p>
    <w:p w14:paraId="0ECDC2C8" w14:textId="77777777" w:rsidR="00D757F6" w:rsidRPr="0082420B" w:rsidRDefault="00D757F6" w:rsidP="00D757F6">
      <w:pPr>
        <w:tabs>
          <w:tab w:val="left" w:pos="1095"/>
        </w:tabs>
        <w:rPr>
          <w:rFonts w:ascii="Aptos" w:hAnsi="Aptos" w:cstheme="minorHAnsi"/>
        </w:rPr>
      </w:pPr>
      <w:r w:rsidRPr="0082420B">
        <w:rPr>
          <w:rFonts w:ascii="Aptos" w:hAnsi="Aptos" w:cstheme="minorHAnsi"/>
        </w:rPr>
        <w:tab/>
      </w:r>
    </w:p>
    <w:p w14:paraId="17EF94D9" w14:textId="77777777" w:rsidR="00486221" w:rsidRPr="002B419C" w:rsidRDefault="00486221" w:rsidP="00486221">
      <w:pPr>
        <w:pStyle w:val="ListParagraph"/>
        <w:numPr>
          <w:ilvl w:val="0"/>
          <w:numId w:val="1"/>
        </w:numPr>
        <w:spacing w:after="0" w:line="240" w:lineRule="auto"/>
        <w:ind w:left="0"/>
        <w:rPr>
          <w:rFonts w:ascii="Aptos" w:hAnsi="Aptos" w:cstheme="minorHAnsi"/>
          <w:b/>
          <w:sz w:val="28"/>
          <w:szCs w:val="28"/>
        </w:rPr>
      </w:pPr>
      <w:r w:rsidRPr="002B419C">
        <w:rPr>
          <w:rFonts w:ascii="Aptos" w:hAnsi="Aptos" w:cstheme="minorHAnsi"/>
          <w:b/>
          <w:sz w:val="28"/>
          <w:szCs w:val="28"/>
        </w:rPr>
        <w:t>Role Purpose</w:t>
      </w:r>
    </w:p>
    <w:p w14:paraId="5D2E19D4" w14:textId="77777777" w:rsidR="00486221" w:rsidRPr="0082420B" w:rsidRDefault="00486221" w:rsidP="00486221">
      <w:pPr>
        <w:pStyle w:val="ListParagraph"/>
        <w:spacing w:after="0" w:line="240" w:lineRule="auto"/>
        <w:ind w:left="0"/>
        <w:rPr>
          <w:rFonts w:ascii="Aptos" w:hAnsi="Aptos" w:cstheme="minorHAnsi"/>
          <w:b/>
          <w:sz w:val="24"/>
          <w:szCs w:val="24"/>
          <w:lang w:val="en-US"/>
        </w:rPr>
      </w:pPr>
    </w:p>
    <w:p w14:paraId="4CA1C16B" w14:textId="77777777" w:rsidR="00486221" w:rsidRPr="00CC0B90" w:rsidRDefault="00486221" w:rsidP="00486221">
      <w:pPr>
        <w:widowControl w:val="0"/>
        <w:autoSpaceDE w:val="0"/>
        <w:autoSpaceDN w:val="0"/>
        <w:adjustRightInd w:val="0"/>
        <w:rPr>
          <w:rFonts w:ascii="Aptos" w:hAnsi="Aptos" w:cstheme="minorHAnsi"/>
          <w:color w:val="000000"/>
        </w:rPr>
      </w:pPr>
      <w:r w:rsidRPr="00CC0B90">
        <w:rPr>
          <w:rFonts w:ascii="Aptos" w:hAnsi="Aptos" w:cstheme="minorHAnsi"/>
          <w:color w:val="000000"/>
        </w:rPr>
        <w:t xml:space="preserve">The vision of the Diocese is 'Blessing our communities in Jesus' name for the transformation of us all'.  Within this the four core priorities are: </w:t>
      </w:r>
    </w:p>
    <w:p w14:paraId="7485F2D2" w14:textId="77777777" w:rsidR="00486221" w:rsidRPr="00CC0B90" w:rsidRDefault="00486221" w:rsidP="00486221">
      <w:pPr>
        <w:pStyle w:val="ListParagraph"/>
        <w:widowControl w:val="0"/>
        <w:numPr>
          <w:ilvl w:val="0"/>
          <w:numId w:val="13"/>
        </w:numPr>
        <w:autoSpaceDE w:val="0"/>
        <w:autoSpaceDN w:val="0"/>
        <w:adjustRightInd w:val="0"/>
        <w:spacing w:after="0"/>
        <w:rPr>
          <w:rFonts w:ascii="Aptos" w:hAnsi="Aptos" w:cstheme="minorHAnsi"/>
          <w:color w:val="000000"/>
          <w:sz w:val="24"/>
          <w:szCs w:val="24"/>
        </w:rPr>
      </w:pPr>
      <w:r w:rsidRPr="00CC0B90">
        <w:rPr>
          <w:rFonts w:ascii="Aptos" w:hAnsi="Aptos" w:cstheme="minorHAnsi"/>
          <w:color w:val="000000"/>
          <w:sz w:val="24"/>
          <w:szCs w:val="24"/>
        </w:rPr>
        <w:t>Energising Growth</w:t>
      </w:r>
    </w:p>
    <w:p w14:paraId="51C15108" w14:textId="77777777" w:rsidR="00486221" w:rsidRPr="00CC0B90" w:rsidRDefault="00486221" w:rsidP="00486221">
      <w:pPr>
        <w:pStyle w:val="ListParagraph"/>
        <w:widowControl w:val="0"/>
        <w:numPr>
          <w:ilvl w:val="0"/>
          <w:numId w:val="13"/>
        </w:numPr>
        <w:autoSpaceDE w:val="0"/>
        <w:autoSpaceDN w:val="0"/>
        <w:adjustRightInd w:val="0"/>
        <w:spacing w:after="0"/>
        <w:rPr>
          <w:rFonts w:ascii="Aptos" w:hAnsi="Aptos" w:cstheme="minorHAnsi"/>
          <w:color w:val="000000"/>
          <w:sz w:val="24"/>
          <w:szCs w:val="24"/>
        </w:rPr>
      </w:pPr>
      <w:r w:rsidRPr="00CC0B90">
        <w:rPr>
          <w:rFonts w:ascii="Aptos" w:hAnsi="Aptos" w:cstheme="minorHAnsi"/>
          <w:color w:val="000000"/>
          <w:sz w:val="24"/>
          <w:szCs w:val="24"/>
        </w:rPr>
        <w:t xml:space="preserve">Engaging with Children, Youth and Young People </w:t>
      </w:r>
    </w:p>
    <w:p w14:paraId="004E8BBB" w14:textId="77777777" w:rsidR="00486221" w:rsidRPr="00CC0B90" w:rsidRDefault="00486221" w:rsidP="00486221">
      <w:pPr>
        <w:pStyle w:val="ListParagraph"/>
        <w:widowControl w:val="0"/>
        <w:numPr>
          <w:ilvl w:val="0"/>
          <w:numId w:val="13"/>
        </w:numPr>
        <w:autoSpaceDE w:val="0"/>
        <w:autoSpaceDN w:val="0"/>
        <w:adjustRightInd w:val="0"/>
        <w:spacing w:after="0"/>
        <w:rPr>
          <w:rFonts w:ascii="Aptos" w:hAnsi="Aptos" w:cstheme="minorHAnsi"/>
          <w:color w:val="000000"/>
          <w:sz w:val="24"/>
          <w:szCs w:val="24"/>
        </w:rPr>
      </w:pPr>
      <w:r w:rsidRPr="00CC0B90">
        <w:rPr>
          <w:rFonts w:ascii="Aptos" w:hAnsi="Aptos" w:cstheme="minorHAnsi"/>
          <w:color w:val="000000"/>
          <w:sz w:val="24"/>
          <w:szCs w:val="24"/>
        </w:rPr>
        <w:t xml:space="preserve">Challenging Poverty </w:t>
      </w:r>
    </w:p>
    <w:p w14:paraId="60534705" w14:textId="77777777" w:rsidR="00486221" w:rsidRPr="00CC0B90" w:rsidRDefault="00486221" w:rsidP="00486221">
      <w:pPr>
        <w:pStyle w:val="ListParagraph"/>
        <w:widowControl w:val="0"/>
        <w:numPr>
          <w:ilvl w:val="0"/>
          <w:numId w:val="13"/>
        </w:numPr>
        <w:autoSpaceDE w:val="0"/>
        <w:autoSpaceDN w:val="0"/>
        <w:adjustRightInd w:val="0"/>
        <w:spacing w:after="0"/>
        <w:rPr>
          <w:rFonts w:ascii="Aptos" w:hAnsi="Aptos" w:cstheme="minorHAnsi"/>
          <w:color w:val="000000"/>
          <w:sz w:val="24"/>
          <w:szCs w:val="24"/>
        </w:rPr>
      </w:pPr>
      <w:r w:rsidRPr="00CC0B90">
        <w:rPr>
          <w:rFonts w:ascii="Aptos" w:hAnsi="Aptos" w:cstheme="minorHAnsi"/>
          <w:color w:val="000000"/>
          <w:sz w:val="24"/>
          <w:szCs w:val="24"/>
        </w:rPr>
        <w:t>Caring for God’s Creation</w:t>
      </w:r>
    </w:p>
    <w:p w14:paraId="75D86C99" w14:textId="77777777" w:rsidR="00486221" w:rsidRPr="00CC0B90" w:rsidRDefault="00486221" w:rsidP="00486221">
      <w:pPr>
        <w:pStyle w:val="ListParagraph"/>
        <w:widowControl w:val="0"/>
        <w:autoSpaceDE w:val="0"/>
        <w:autoSpaceDN w:val="0"/>
        <w:adjustRightInd w:val="0"/>
        <w:spacing w:after="0"/>
        <w:rPr>
          <w:rFonts w:ascii="Aptos" w:hAnsi="Aptos" w:cstheme="minorHAnsi"/>
          <w:color w:val="000000"/>
          <w:sz w:val="24"/>
          <w:szCs w:val="24"/>
        </w:rPr>
      </w:pPr>
    </w:p>
    <w:p w14:paraId="0ACB1362" w14:textId="77777777" w:rsidR="00486221" w:rsidRDefault="00486221" w:rsidP="00486221">
      <w:pPr>
        <w:widowControl w:val="0"/>
        <w:autoSpaceDE w:val="0"/>
        <w:autoSpaceDN w:val="0"/>
        <w:adjustRightInd w:val="0"/>
        <w:rPr>
          <w:rFonts w:ascii="Aptos" w:hAnsi="Aptos" w:cstheme="minorHAnsi"/>
        </w:rPr>
      </w:pPr>
      <w:r w:rsidRPr="00CC0B90">
        <w:rPr>
          <w:rFonts w:ascii="Aptos" w:hAnsi="Aptos" w:cstheme="minorHAnsi"/>
          <w:color w:val="000000"/>
        </w:rPr>
        <w:t xml:space="preserve">In addition to the priorities, </w:t>
      </w:r>
      <w:r w:rsidRPr="00CC0B90">
        <w:rPr>
          <w:rFonts w:ascii="Aptos" w:hAnsi="Aptos" w:cstheme="minorHAnsi"/>
        </w:rPr>
        <w:t>the Diocese is working to a Transformation strategy, and the expectation is that all our clergy will participate in this.  Diocesan Transformation is designed to enable a future that leads to missional growth and financial sustainability for our churches and diocese.</w:t>
      </w:r>
    </w:p>
    <w:p w14:paraId="4839F575" w14:textId="77777777" w:rsidR="000B3E6A" w:rsidRDefault="000B3E6A" w:rsidP="00486221">
      <w:pPr>
        <w:widowControl w:val="0"/>
        <w:autoSpaceDE w:val="0"/>
        <w:autoSpaceDN w:val="0"/>
        <w:adjustRightInd w:val="0"/>
        <w:rPr>
          <w:rFonts w:ascii="Aptos" w:hAnsi="Aptos" w:cstheme="minorHAnsi"/>
        </w:rPr>
      </w:pPr>
    </w:p>
    <w:p w14:paraId="42F7EE4B" w14:textId="4C60EA09" w:rsidR="000B3E6A" w:rsidRPr="00CC0B90" w:rsidRDefault="000B3E6A" w:rsidP="00486221">
      <w:pPr>
        <w:widowControl w:val="0"/>
        <w:autoSpaceDE w:val="0"/>
        <w:autoSpaceDN w:val="0"/>
        <w:adjustRightInd w:val="0"/>
        <w:rPr>
          <w:rFonts w:ascii="Aptos" w:hAnsi="Aptos" w:cstheme="minorHAnsi"/>
        </w:rPr>
      </w:pPr>
      <w:r w:rsidRPr="000B3E6A">
        <w:rPr>
          <w:rFonts w:ascii="Aptos" w:hAnsi="Aptos" w:cstheme="minorHAnsi"/>
          <w:b/>
          <w:bCs/>
        </w:rPr>
        <w:t>Safeguarding:</w:t>
      </w:r>
      <w:r w:rsidRPr="000B3E6A">
        <w:rPr>
          <w:rFonts w:ascii="Aptos" w:hAnsi="Aptos" w:cstheme="minorHAnsi"/>
        </w:rPr>
        <w:t xml:space="preserve"> The Diocese of Durham is committed to safeguarding and promoting the welfare of children, young people and vulnerable adults. All post holders and volunteers are expected to share this commitment.</w:t>
      </w:r>
    </w:p>
    <w:p w14:paraId="16C8C3C7" w14:textId="77777777" w:rsidR="00D177A4" w:rsidRPr="0082420B" w:rsidRDefault="00D177A4" w:rsidP="00486221">
      <w:pPr>
        <w:widowControl w:val="0"/>
        <w:autoSpaceDE w:val="0"/>
        <w:autoSpaceDN w:val="0"/>
        <w:adjustRightInd w:val="0"/>
        <w:rPr>
          <w:rFonts w:ascii="Aptos" w:hAnsi="Aptos" w:cstheme="minorHAnsi"/>
          <w:b/>
          <w:bCs/>
          <w:color w:val="000000"/>
        </w:rPr>
      </w:pPr>
    </w:p>
    <w:p w14:paraId="2BB35C5D" w14:textId="77777777" w:rsidR="00486221" w:rsidRPr="002B419C" w:rsidRDefault="00486221" w:rsidP="00486221">
      <w:pPr>
        <w:rPr>
          <w:rFonts w:ascii="Aptos" w:hAnsi="Aptos" w:cstheme="minorHAnsi"/>
          <w:b/>
          <w:sz w:val="28"/>
          <w:szCs w:val="28"/>
        </w:rPr>
      </w:pPr>
      <w:r w:rsidRPr="002B419C">
        <w:rPr>
          <w:rFonts w:ascii="Aptos" w:hAnsi="Aptos" w:cstheme="minorHAnsi"/>
          <w:b/>
          <w:sz w:val="28"/>
          <w:szCs w:val="28"/>
        </w:rPr>
        <w:t>General</w:t>
      </w:r>
    </w:p>
    <w:p w14:paraId="1AEB1362" w14:textId="0B1DA08B" w:rsidR="00486221" w:rsidRPr="0082420B" w:rsidRDefault="00486221" w:rsidP="00486221">
      <w:pPr>
        <w:numPr>
          <w:ilvl w:val="0"/>
          <w:numId w:val="2"/>
        </w:numPr>
        <w:ind w:left="357" w:hanging="357"/>
        <w:jc w:val="both"/>
        <w:rPr>
          <w:rFonts w:ascii="Aptos" w:hAnsi="Aptos" w:cstheme="minorHAnsi"/>
        </w:rPr>
      </w:pPr>
      <w:r w:rsidRPr="0082420B">
        <w:rPr>
          <w:rFonts w:ascii="Aptos" w:hAnsi="Aptos" w:cstheme="minorHAnsi"/>
        </w:rPr>
        <w:t xml:space="preserve">To share with the Bishop in the cure of souls </w:t>
      </w:r>
      <w:r w:rsidRPr="00D475E4">
        <w:rPr>
          <w:rFonts w:ascii="Aptos" w:hAnsi="Aptos" w:cstheme="minorHAnsi"/>
        </w:rPr>
        <w:t xml:space="preserve">in </w:t>
      </w:r>
      <w:r w:rsidRPr="00D475E4">
        <w:rPr>
          <w:rFonts w:ascii="Aptos" w:hAnsi="Aptos" w:cstheme="minorHAnsi"/>
          <w:iCs/>
        </w:rPr>
        <w:t xml:space="preserve">this </w:t>
      </w:r>
      <w:r w:rsidR="00D475E4" w:rsidRPr="00D475E4">
        <w:rPr>
          <w:rFonts w:ascii="Aptos" w:hAnsi="Aptos" w:cstheme="minorHAnsi"/>
          <w:iCs/>
        </w:rPr>
        <w:t>parish</w:t>
      </w:r>
      <w:r w:rsidR="003F3D43" w:rsidRPr="00D475E4">
        <w:rPr>
          <w:rFonts w:ascii="Aptos" w:hAnsi="Aptos" w:cstheme="minorHAnsi"/>
        </w:rPr>
        <w:t xml:space="preserve"> </w:t>
      </w:r>
      <w:r w:rsidRPr="0082420B">
        <w:rPr>
          <w:rFonts w:ascii="Aptos" w:hAnsi="Aptos" w:cstheme="minorHAnsi"/>
        </w:rPr>
        <w:t xml:space="preserve">in line with </w:t>
      </w:r>
      <w:r w:rsidRPr="0082420B">
        <w:rPr>
          <w:rFonts w:ascii="Aptos" w:hAnsi="Aptos" w:cstheme="minorHAnsi"/>
          <w:lang w:val="en-US"/>
        </w:rPr>
        <w:t xml:space="preserve">the Diocesan Vision, Priorities and Transformation Strategy described </w:t>
      </w:r>
      <w:r w:rsidRPr="0082420B">
        <w:rPr>
          <w:rFonts w:ascii="Aptos" w:hAnsi="Aptos" w:cstheme="minorHAnsi"/>
        </w:rPr>
        <w:t xml:space="preserve">above. </w:t>
      </w:r>
    </w:p>
    <w:p w14:paraId="65C5BF77" w14:textId="129458A3" w:rsidR="00486221" w:rsidRPr="0082420B" w:rsidRDefault="00486221" w:rsidP="00486221">
      <w:pPr>
        <w:numPr>
          <w:ilvl w:val="0"/>
          <w:numId w:val="2"/>
        </w:numPr>
        <w:ind w:left="357" w:hanging="357"/>
        <w:rPr>
          <w:rFonts w:ascii="Aptos" w:hAnsi="Aptos" w:cstheme="minorHAnsi"/>
          <w:i/>
        </w:rPr>
      </w:pPr>
      <w:r w:rsidRPr="0082420B">
        <w:rPr>
          <w:rFonts w:ascii="Aptos" w:hAnsi="Aptos" w:cstheme="minorHAnsi"/>
        </w:rPr>
        <w:t xml:space="preserve">To be the </w:t>
      </w:r>
      <w:r w:rsidR="00D177A4" w:rsidRPr="0082420B">
        <w:rPr>
          <w:rFonts w:ascii="Aptos" w:hAnsi="Aptos" w:cstheme="minorHAnsi"/>
        </w:rPr>
        <w:t>Associate Minister</w:t>
      </w:r>
      <w:r w:rsidR="009136E9">
        <w:rPr>
          <w:rFonts w:ascii="Aptos" w:hAnsi="Aptos" w:cstheme="minorHAnsi"/>
          <w:color w:val="FF0000"/>
        </w:rPr>
        <w:t xml:space="preserve"> </w:t>
      </w:r>
      <w:r w:rsidR="009136E9" w:rsidRPr="009136E9">
        <w:rPr>
          <w:rFonts w:ascii="Aptos" w:hAnsi="Aptos" w:cstheme="minorHAnsi"/>
        </w:rPr>
        <w:t>for this parish</w:t>
      </w:r>
      <w:r w:rsidR="009136E9">
        <w:rPr>
          <w:rFonts w:ascii="Aptos" w:hAnsi="Aptos" w:cstheme="minorHAnsi"/>
        </w:rPr>
        <w:t xml:space="preserve"> (part of the Darlington West Group)</w:t>
      </w:r>
      <w:r w:rsidRPr="0082420B">
        <w:rPr>
          <w:rFonts w:ascii="Aptos" w:hAnsi="Aptos" w:cstheme="minorHAnsi"/>
        </w:rPr>
        <w:t xml:space="preserve">, having regard to the calling and responsibilities of the clergy </w:t>
      </w:r>
      <w:r w:rsidRPr="0082420B">
        <w:rPr>
          <w:rFonts w:ascii="Aptos" w:hAnsi="Aptos" w:cstheme="minorHAnsi"/>
          <w:lang w:val="en-US"/>
        </w:rPr>
        <w:t xml:space="preserve">of the Church of England </w:t>
      </w:r>
      <w:r w:rsidRPr="0082420B">
        <w:rPr>
          <w:rFonts w:ascii="Aptos" w:hAnsi="Aptos" w:cstheme="minorHAnsi"/>
        </w:rPr>
        <w:t>as described in the Ordinal,</w:t>
      </w:r>
      <w:r w:rsidRPr="0082420B">
        <w:rPr>
          <w:rFonts w:ascii="Aptos" w:hAnsi="Aptos" w:cstheme="minorHAnsi"/>
          <w:lang w:val="en-US"/>
        </w:rPr>
        <w:t xml:space="preserve"> the Canons, national safeguarding policies, and all other relevant legislation, and in accordance with</w:t>
      </w:r>
      <w:r w:rsidRPr="0082420B">
        <w:rPr>
          <w:rFonts w:ascii="Aptos" w:hAnsi="Aptos" w:cstheme="minorHAnsi"/>
        </w:rPr>
        <w:t xml:space="preserve"> the </w:t>
      </w:r>
      <w:r w:rsidRPr="0082420B">
        <w:rPr>
          <w:rFonts w:ascii="Aptos" w:hAnsi="Aptos" w:cstheme="minorHAnsi"/>
          <w:i/>
          <w:lang w:val="en-US"/>
        </w:rPr>
        <w:t xml:space="preserve">Guidelines for the </w:t>
      </w:r>
      <w:r w:rsidRPr="0082420B">
        <w:rPr>
          <w:rFonts w:ascii="Aptos" w:hAnsi="Aptos" w:cstheme="minorHAnsi"/>
          <w:i/>
        </w:rPr>
        <w:t xml:space="preserve">Professional Conduct of the Clergy 2015. </w:t>
      </w:r>
      <w:r w:rsidRPr="0082420B">
        <w:rPr>
          <w:rFonts w:ascii="Aptos" w:hAnsi="Aptos" w:cstheme="minorHAnsi"/>
        </w:rPr>
        <w:t xml:space="preserve">Specifically, the parish priest must give due regard to safeguarding policy and practice. </w:t>
      </w:r>
    </w:p>
    <w:p w14:paraId="6BCDFEB1" w14:textId="419804A6" w:rsidR="00486221" w:rsidRPr="0082420B" w:rsidRDefault="00486221" w:rsidP="00486221">
      <w:pPr>
        <w:numPr>
          <w:ilvl w:val="0"/>
          <w:numId w:val="2"/>
        </w:numPr>
        <w:ind w:left="357" w:hanging="357"/>
        <w:jc w:val="both"/>
        <w:rPr>
          <w:rFonts w:ascii="Aptos" w:hAnsi="Aptos" w:cstheme="minorHAnsi"/>
        </w:rPr>
      </w:pPr>
      <w:r w:rsidRPr="0082420B">
        <w:rPr>
          <w:rFonts w:ascii="Aptos" w:hAnsi="Aptos" w:cstheme="minorHAnsi"/>
        </w:rPr>
        <w:t xml:space="preserve">To work with the </w:t>
      </w:r>
      <w:r w:rsidR="00F77766" w:rsidRPr="0082420B">
        <w:rPr>
          <w:rFonts w:ascii="Aptos" w:hAnsi="Aptos" w:cstheme="minorHAnsi"/>
        </w:rPr>
        <w:t xml:space="preserve">Priest in Charge and </w:t>
      </w:r>
      <w:r w:rsidRPr="0082420B">
        <w:rPr>
          <w:rFonts w:ascii="Aptos" w:hAnsi="Aptos" w:cstheme="minorHAnsi"/>
        </w:rPr>
        <w:t>PCC towards the development of the local church (both people and building) so that it is sustainable, and effective, in mission.</w:t>
      </w:r>
    </w:p>
    <w:p w14:paraId="0C77FE1A" w14:textId="77777777" w:rsidR="00486221" w:rsidRPr="0082420B" w:rsidRDefault="00486221" w:rsidP="00486221">
      <w:pPr>
        <w:numPr>
          <w:ilvl w:val="0"/>
          <w:numId w:val="2"/>
        </w:numPr>
        <w:ind w:left="357" w:hanging="357"/>
        <w:jc w:val="both"/>
        <w:rPr>
          <w:rFonts w:ascii="Aptos" w:hAnsi="Aptos" w:cstheme="minorHAnsi"/>
        </w:rPr>
      </w:pPr>
      <w:r w:rsidRPr="0082420B">
        <w:rPr>
          <w:rFonts w:ascii="Aptos" w:hAnsi="Aptos" w:cstheme="minorHAnsi"/>
        </w:rPr>
        <w:t>To ensure that a high standard of worship, preaching and pastoral care is provided so that people are more able to live as disciples of Christ.</w:t>
      </w:r>
    </w:p>
    <w:p w14:paraId="27773097" w14:textId="77777777" w:rsidR="009136E9" w:rsidRPr="009136E9" w:rsidRDefault="00486221" w:rsidP="00B868EC">
      <w:pPr>
        <w:numPr>
          <w:ilvl w:val="0"/>
          <w:numId w:val="2"/>
        </w:numPr>
        <w:ind w:left="357" w:hanging="357"/>
        <w:jc w:val="both"/>
        <w:rPr>
          <w:rFonts w:ascii="Aptos" w:hAnsi="Aptos" w:cstheme="minorHAnsi"/>
        </w:rPr>
      </w:pPr>
      <w:r w:rsidRPr="009136E9">
        <w:rPr>
          <w:rFonts w:ascii="Aptos" w:hAnsi="Aptos" w:cstheme="minorHAnsi"/>
        </w:rPr>
        <w:t>T</w:t>
      </w:r>
      <w:r w:rsidRPr="009136E9">
        <w:rPr>
          <w:rFonts w:ascii="Aptos" w:hAnsi="Aptos" w:cstheme="minorHAnsi"/>
          <w:lang w:val="en-US"/>
        </w:rPr>
        <w:t>o nurture discipleship</w:t>
      </w:r>
      <w:r w:rsidRPr="009136E9">
        <w:rPr>
          <w:rFonts w:ascii="Aptos" w:hAnsi="Aptos" w:cstheme="minorHAnsi"/>
        </w:rPr>
        <w:t xml:space="preserve"> </w:t>
      </w:r>
      <w:r w:rsidRPr="009136E9">
        <w:rPr>
          <w:rFonts w:ascii="Aptos" w:hAnsi="Aptos" w:cstheme="minorHAnsi"/>
          <w:lang w:val="en-US"/>
        </w:rPr>
        <w:t xml:space="preserve">and </w:t>
      </w:r>
      <w:r w:rsidRPr="009136E9">
        <w:rPr>
          <w:rFonts w:ascii="Aptos" w:hAnsi="Aptos" w:cstheme="minorHAnsi"/>
        </w:rPr>
        <w:t xml:space="preserve">develop the ministry of </w:t>
      </w:r>
      <w:r w:rsidRPr="009136E9">
        <w:rPr>
          <w:rFonts w:ascii="Aptos" w:hAnsi="Aptos" w:cstheme="minorHAnsi"/>
          <w:lang w:val="en-US"/>
        </w:rPr>
        <w:t>all God's people</w:t>
      </w:r>
      <w:r w:rsidRPr="009136E9">
        <w:rPr>
          <w:rFonts w:ascii="Aptos" w:hAnsi="Aptos" w:cstheme="minorHAnsi"/>
        </w:rPr>
        <w:t xml:space="preserve">, through training, </w:t>
      </w:r>
      <w:r w:rsidRPr="009136E9">
        <w:rPr>
          <w:rFonts w:ascii="Aptos" w:hAnsi="Aptos" w:cstheme="minorHAnsi"/>
          <w:lang w:val="en-US"/>
        </w:rPr>
        <w:t xml:space="preserve">cooperation, </w:t>
      </w:r>
      <w:r w:rsidRPr="009136E9">
        <w:rPr>
          <w:rFonts w:ascii="Aptos" w:hAnsi="Aptos" w:cstheme="minorHAnsi"/>
        </w:rPr>
        <w:t>delegation</w:t>
      </w:r>
      <w:r w:rsidRPr="009136E9">
        <w:rPr>
          <w:rFonts w:ascii="Aptos" w:hAnsi="Aptos" w:cstheme="minorHAnsi"/>
          <w:lang w:val="en-US"/>
        </w:rPr>
        <w:t>,</w:t>
      </w:r>
      <w:r w:rsidRPr="009136E9">
        <w:rPr>
          <w:rFonts w:ascii="Aptos" w:hAnsi="Aptos" w:cstheme="minorHAnsi"/>
        </w:rPr>
        <w:t xml:space="preserve"> support</w:t>
      </w:r>
      <w:r w:rsidRPr="009136E9">
        <w:rPr>
          <w:rFonts w:ascii="Aptos" w:hAnsi="Aptos" w:cstheme="minorHAnsi"/>
          <w:lang w:val="en-US"/>
        </w:rPr>
        <w:t xml:space="preserve"> and example,</w:t>
      </w:r>
      <w:r w:rsidRPr="009136E9">
        <w:rPr>
          <w:rFonts w:ascii="Aptos" w:hAnsi="Aptos" w:cstheme="minorHAnsi"/>
        </w:rPr>
        <w:t xml:space="preserve"> so that they take more responsibility for </w:t>
      </w:r>
      <w:r w:rsidRPr="009136E9">
        <w:rPr>
          <w:rFonts w:ascii="Aptos" w:hAnsi="Aptos" w:cstheme="minorHAnsi"/>
        </w:rPr>
        <w:lastRenderedPageBreak/>
        <w:t>the mission and ministry of the parish</w:t>
      </w:r>
      <w:r w:rsidRPr="009136E9">
        <w:rPr>
          <w:rFonts w:ascii="Aptos" w:hAnsi="Aptos" w:cstheme="minorHAnsi"/>
          <w:lang w:val="en-US"/>
        </w:rPr>
        <w:t>; and seeking to identify potential future leader</w:t>
      </w:r>
      <w:r w:rsidR="009136E9" w:rsidRPr="009136E9">
        <w:rPr>
          <w:rFonts w:ascii="Aptos" w:hAnsi="Aptos" w:cstheme="minorHAnsi"/>
          <w:lang w:val="en-US"/>
        </w:rPr>
        <w:t>s</w:t>
      </w:r>
      <w:r w:rsidRPr="009136E9">
        <w:rPr>
          <w:rFonts w:ascii="Aptos" w:hAnsi="Aptos" w:cstheme="minorHAnsi"/>
          <w:lang w:val="en-US"/>
        </w:rPr>
        <w:t xml:space="preserve"> and ministers. </w:t>
      </w:r>
    </w:p>
    <w:p w14:paraId="4CDF4EBD" w14:textId="3E38E35D" w:rsidR="00486221" w:rsidRPr="009136E9" w:rsidRDefault="00486221" w:rsidP="009136E9">
      <w:pPr>
        <w:jc w:val="both"/>
        <w:rPr>
          <w:rFonts w:ascii="Aptos" w:hAnsi="Aptos" w:cstheme="minorHAnsi"/>
        </w:rPr>
      </w:pPr>
      <w:r w:rsidRPr="009136E9">
        <w:rPr>
          <w:rFonts w:ascii="Aptos" w:hAnsi="Aptos" w:cstheme="minorHAnsi"/>
        </w:rPr>
        <w:t xml:space="preserve"> </w:t>
      </w:r>
    </w:p>
    <w:p w14:paraId="2DDC7D8E" w14:textId="77777777" w:rsidR="00486221" w:rsidRPr="0082420B" w:rsidRDefault="00486221" w:rsidP="00486221">
      <w:pPr>
        <w:numPr>
          <w:ilvl w:val="0"/>
          <w:numId w:val="2"/>
        </w:numPr>
        <w:ind w:left="357" w:hanging="357"/>
        <w:jc w:val="both"/>
        <w:rPr>
          <w:rFonts w:ascii="Aptos" w:hAnsi="Aptos" w:cstheme="minorHAnsi"/>
        </w:rPr>
      </w:pPr>
      <w:r w:rsidRPr="0082420B">
        <w:rPr>
          <w:rFonts w:ascii="Aptos" w:hAnsi="Aptos" w:cstheme="minorHAnsi"/>
          <w:lang w:val="en-US"/>
        </w:rPr>
        <w:t>To encourage all church members to participate in generous giving for the mutual support of one another across the diocese, and the wider Church of England.</w:t>
      </w:r>
    </w:p>
    <w:p w14:paraId="37431ACB" w14:textId="5072B814" w:rsidR="00486221" w:rsidRPr="009136E9" w:rsidRDefault="00486221" w:rsidP="00C1148F">
      <w:pPr>
        <w:numPr>
          <w:ilvl w:val="0"/>
          <w:numId w:val="2"/>
        </w:numPr>
        <w:ind w:left="357" w:hanging="357"/>
        <w:jc w:val="both"/>
        <w:rPr>
          <w:rFonts w:ascii="Aptos" w:hAnsi="Aptos" w:cstheme="minorHAnsi"/>
        </w:rPr>
      </w:pPr>
      <w:r w:rsidRPr="009136E9">
        <w:rPr>
          <w:rFonts w:ascii="Aptos" w:hAnsi="Aptos" w:cstheme="minorHAnsi"/>
        </w:rPr>
        <w:t xml:space="preserve">To collaborate within the deanery in mission and ministry, and to </w:t>
      </w:r>
      <w:r w:rsidRPr="009136E9">
        <w:rPr>
          <w:rFonts w:ascii="Aptos" w:hAnsi="Aptos" w:cstheme="minorHAnsi"/>
          <w:lang w:val="en-US"/>
        </w:rPr>
        <w:t xml:space="preserve">participate </w:t>
      </w:r>
      <w:r w:rsidRPr="009136E9">
        <w:rPr>
          <w:rFonts w:ascii="Aptos" w:hAnsi="Aptos" w:cstheme="minorHAnsi"/>
        </w:rPr>
        <w:t>in</w:t>
      </w:r>
      <w:r w:rsidRPr="009136E9">
        <w:rPr>
          <w:rFonts w:ascii="Aptos" w:hAnsi="Aptos" w:cstheme="minorHAnsi"/>
          <w:lang w:val="en-US"/>
        </w:rPr>
        <w:t xml:space="preserve"> the </w:t>
      </w:r>
      <w:r w:rsidRPr="009136E9">
        <w:rPr>
          <w:rFonts w:ascii="Aptos" w:hAnsi="Aptos" w:cstheme="minorHAnsi"/>
        </w:rPr>
        <w:t>shaping of ministry as resources and opportunities may require</w:t>
      </w:r>
      <w:r w:rsidR="009136E9">
        <w:rPr>
          <w:rFonts w:ascii="Aptos" w:hAnsi="Aptos" w:cstheme="minorHAnsi"/>
        </w:rPr>
        <w:t>.</w:t>
      </w:r>
    </w:p>
    <w:p w14:paraId="2467B2B7" w14:textId="77777777" w:rsidR="00486221" w:rsidRPr="0082420B" w:rsidRDefault="00486221" w:rsidP="00486221">
      <w:pPr>
        <w:numPr>
          <w:ilvl w:val="0"/>
          <w:numId w:val="2"/>
        </w:numPr>
        <w:ind w:left="357" w:hanging="357"/>
        <w:jc w:val="both"/>
        <w:rPr>
          <w:rFonts w:ascii="Aptos" w:hAnsi="Aptos" w:cstheme="minorHAnsi"/>
        </w:rPr>
      </w:pPr>
      <w:r w:rsidRPr="0082420B">
        <w:rPr>
          <w:rFonts w:ascii="Aptos" w:hAnsi="Aptos" w:cstheme="minorHAnsi"/>
        </w:rPr>
        <w:t>To be proactive and persistent in seeking ecumenical cooperation wherever possible.</w:t>
      </w:r>
    </w:p>
    <w:p w14:paraId="393FEF92" w14:textId="77777777" w:rsidR="00486221" w:rsidRPr="0082420B" w:rsidRDefault="00486221" w:rsidP="00486221">
      <w:pPr>
        <w:jc w:val="both"/>
        <w:rPr>
          <w:rFonts w:ascii="Aptos" w:hAnsi="Aptos" w:cstheme="minorHAnsi"/>
        </w:rPr>
      </w:pPr>
    </w:p>
    <w:p w14:paraId="4D362D42" w14:textId="575AA728" w:rsidR="00D475E4" w:rsidRPr="00D475E4" w:rsidRDefault="00D757F6" w:rsidP="00D757F6">
      <w:pPr>
        <w:autoSpaceDE w:val="0"/>
        <w:autoSpaceDN w:val="0"/>
        <w:adjustRightInd w:val="0"/>
        <w:rPr>
          <w:rFonts w:ascii="Aptos" w:hAnsi="Aptos" w:cstheme="minorHAnsi"/>
          <w:b/>
          <w:bCs/>
          <w:color w:val="000000"/>
          <w:sz w:val="28"/>
          <w:szCs w:val="28"/>
          <w:lang w:eastAsia="en-GB"/>
        </w:rPr>
      </w:pPr>
      <w:r w:rsidRPr="002B419C">
        <w:rPr>
          <w:rFonts w:ascii="Aptos" w:hAnsi="Aptos" w:cstheme="minorHAnsi"/>
          <w:b/>
          <w:bCs/>
          <w:color w:val="000000"/>
          <w:sz w:val="28"/>
          <w:szCs w:val="28"/>
          <w:lang w:eastAsia="en-GB"/>
        </w:rPr>
        <w:t>Specific</w:t>
      </w:r>
      <w:r w:rsidR="00D475E4">
        <w:rPr>
          <w:rFonts w:ascii="Aptos" w:hAnsi="Aptos" w:cstheme="minorHAnsi"/>
          <w:b/>
          <w:bCs/>
          <w:color w:val="000000"/>
          <w:sz w:val="28"/>
          <w:szCs w:val="28"/>
          <w:lang w:eastAsia="en-GB"/>
        </w:rPr>
        <w:t xml:space="preserve"> </w:t>
      </w:r>
      <w:r w:rsidR="00D475E4" w:rsidRPr="00D475E4">
        <w:rPr>
          <w:rFonts w:ascii="Aptos" w:hAnsi="Aptos" w:cstheme="minorHAnsi"/>
          <w:b/>
          <w:bCs/>
          <w:color w:val="000000"/>
          <w:sz w:val="28"/>
          <w:szCs w:val="28"/>
          <w:lang w:eastAsia="en-GB"/>
        </w:rPr>
        <w:t>Context</w:t>
      </w:r>
    </w:p>
    <w:p w14:paraId="3E8CF3E7" w14:textId="795082C1" w:rsidR="00F77766" w:rsidRPr="0082420B" w:rsidRDefault="00F77766" w:rsidP="00D475E4">
      <w:pPr>
        <w:pStyle w:val="ListParagraph"/>
        <w:numPr>
          <w:ilvl w:val="0"/>
          <w:numId w:val="14"/>
        </w:numPr>
        <w:spacing w:line="259" w:lineRule="auto"/>
        <w:rPr>
          <w:rFonts w:ascii="Aptos" w:hAnsi="Aptos" w:cstheme="minorHAnsi"/>
          <w:sz w:val="24"/>
          <w:szCs w:val="24"/>
        </w:rPr>
      </w:pPr>
      <w:r w:rsidRPr="0082420B">
        <w:rPr>
          <w:rFonts w:ascii="Aptos" w:hAnsi="Aptos" w:cstheme="minorHAnsi"/>
          <w:sz w:val="24"/>
          <w:szCs w:val="24"/>
        </w:rPr>
        <w:t>This is a time-limited appointment of 5 years, working under the oversight of the Priest in Charge of St Cuthbert’s and Holy Trinity Darlington.  The post is under Common Tenure and the funding comes from the Diocese of Durham Transformation grant from the Church Commissioners.</w:t>
      </w:r>
    </w:p>
    <w:p w14:paraId="19EC93C8" w14:textId="77777777" w:rsidR="00D475E4" w:rsidRDefault="00F77766" w:rsidP="00D475E4">
      <w:pPr>
        <w:pStyle w:val="ListParagraph"/>
        <w:numPr>
          <w:ilvl w:val="0"/>
          <w:numId w:val="14"/>
        </w:numPr>
        <w:spacing w:line="259" w:lineRule="auto"/>
        <w:rPr>
          <w:rFonts w:ascii="Aptos" w:hAnsi="Aptos" w:cstheme="minorHAnsi"/>
          <w:sz w:val="24"/>
          <w:szCs w:val="24"/>
        </w:rPr>
      </w:pPr>
      <w:r w:rsidRPr="0082420B">
        <w:rPr>
          <w:rFonts w:ascii="Aptos" w:hAnsi="Aptos" w:cstheme="minorHAnsi"/>
          <w:sz w:val="24"/>
          <w:szCs w:val="24"/>
        </w:rPr>
        <w:t>The Associate Minister will be dedicated to ministry at Holy Trinity but will also be part of the staff team across the benefice and play their part in working across both churches where there are existing joint ministries.</w:t>
      </w:r>
    </w:p>
    <w:p w14:paraId="3DE6E38B" w14:textId="45C7B80D" w:rsidR="00D475E4" w:rsidRPr="0082420B" w:rsidRDefault="00D475E4" w:rsidP="00D475E4">
      <w:pPr>
        <w:pStyle w:val="ListParagraph"/>
        <w:numPr>
          <w:ilvl w:val="0"/>
          <w:numId w:val="14"/>
        </w:numPr>
        <w:spacing w:line="259" w:lineRule="auto"/>
        <w:rPr>
          <w:rFonts w:ascii="Aptos" w:hAnsi="Aptos" w:cstheme="minorHAnsi"/>
          <w:sz w:val="24"/>
          <w:szCs w:val="24"/>
        </w:rPr>
      </w:pPr>
      <w:r w:rsidRPr="0082420B">
        <w:rPr>
          <w:rFonts w:ascii="Aptos" w:hAnsi="Aptos" w:cstheme="minorHAnsi"/>
          <w:sz w:val="24"/>
          <w:szCs w:val="24"/>
        </w:rPr>
        <w:t xml:space="preserve">The Associate Minister will oversee the day-to-day running of Holy Trinity, reviewing and refreshing vision, leading the church in new avenues of discipleship and mission, developing leadership within the church and acting as the primary and focal minister at Holy Trinity. </w:t>
      </w:r>
    </w:p>
    <w:p w14:paraId="7FD3D4C6" w14:textId="77777777" w:rsidR="00D475E4" w:rsidRPr="0082420B" w:rsidRDefault="00D475E4" w:rsidP="00D475E4">
      <w:pPr>
        <w:pStyle w:val="ListParagraph"/>
        <w:numPr>
          <w:ilvl w:val="0"/>
          <w:numId w:val="14"/>
        </w:numPr>
        <w:spacing w:line="259" w:lineRule="auto"/>
        <w:rPr>
          <w:rFonts w:ascii="Aptos" w:hAnsi="Aptos" w:cstheme="minorHAnsi"/>
          <w:sz w:val="24"/>
          <w:szCs w:val="24"/>
        </w:rPr>
      </w:pPr>
      <w:r w:rsidRPr="0082420B">
        <w:rPr>
          <w:rFonts w:ascii="Aptos" w:hAnsi="Aptos" w:cstheme="minorHAnsi"/>
          <w:sz w:val="24"/>
          <w:szCs w:val="24"/>
        </w:rPr>
        <w:t xml:space="preserve">Holy Trinity Church has a thriving Sunday service, committed laity to enable the church to operate and a willingness to embrace change. </w:t>
      </w:r>
    </w:p>
    <w:p w14:paraId="06C26F37" w14:textId="3467C5C8" w:rsidR="00F77766" w:rsidRDefault="00F77766" w:rsidP="00D475E4">
      <w:pPr>
        <w:pStyle w:val="ListParagraph"/>
        <w:numPr>
          <w:ilvl w:val="0"/>
          <w:numId w:val="14"/>
        </w:numPr>
        <w:spacing w:line="259" w:lineRule="auto"/>
        <w:rPr>
          <w:rFonts w:ascii="Aptos" w:hAnsi="Aptos" w:cstheme="minorHAnsi"/>
          <w:sz w:val="24"/>
          <w:szCs w:val="24"/>
        </w:rPr>
      </w:pPr>
      <w:r w:rsidRPr="0082420B">
        <w:rPr>
          <w:rFonts w:ascii="Aptos" w:hAnsi="Aptos" w:cstheme="minorHAnsi"/>
          <w:sz w:val="24"/>
          <w:szCs w:val="24"/>
        </w:rPr>
        <w:t>The Associate Minister will live within the parish of Holy Trinity, work from home and have access to the office facilities in St Cuthbert’s.</w:t>
      </w:r>
    </w:p>
    <w:p w14:paraId="685625CE" w14:textId="77777777" w:rsidR="00F77766" w:rsidRPr="0082420B" w:rsidRDefault="00D177A4" w:rsidP="00D475E4">
      <w:pPr>
        <w:pStyle w:val="ListParagraph"/>
        <w:numPr>
          <w:ilvl w:val="0"/>
          <w:numId w:val="14"/>
        </w:numPr>
        <w:spacing w:line="259" w:lineRule="auto"/>
        <w:rPr>
          <w:rFonts w:ascii="Aptos" w:hAnsi="Aptos" w:cstheme="minorHAnsi"/>
          <w:sz w:val="24"/>
          <w:szCs w:val="24"/>
        </w:rPr>
      </w:pPr>
      <w:r w:rsidRPr="0082420B">
        <w:rPr>
          <w:rFonts w:ascii="Aptos" w:hAnsi="Aptos" w:cstheme="minorHAnsi"/>
          <w:sz w:val="24"/>
          <w:szCs w:val="24"/>
        </w:rPr>
        <w:t xml:space="preserve">Under the </w:t>
      </w:r>
      <w:r w:rsidR="00F77766" w:rsidRPr="0082420B">
        <w:rPr>
          <w:rFonts w:ascii="Aptos" w:hAnsi="Aptos" w:cstheme="minorHAnsi"/>
          <w:sz w:val="24"/>
          <w:szCs w:val="24"/>
        </w:rPr>
        <w:t>Associate</w:t>
      </w:r>
      <w:r w:rsidRPr="0082420B">
        <w:rPr>
          <w:rFonts w:ascii="Aptos" w:hAnsi="Aptos" w:cstheme="minorHAnsi"/>
          <w:sz w:val="24"/>
          <w:szCs w:val="24"/>
        </w:rPr>
        <w:t xml:space="preserve"> Minister there is an expectation </w:t>
      </w:r>
      <w:r w:rsidR="00F77766" w:rsidRPr="0082420B">
        <w:rPr>
          <w:rFonts w:ascii="Aptos" w:hAnsi="Aptos" w:cstheme="minorHAnsi"/>
          <w:sz w:val="24"/>
          <w:szCs w:val="24"/>
        </w:rPr>
        <w:t xml:space="preserve">that </w:t>
      </w:r>
      <w:r w:rsidRPr="0082420B">
        <w:rPr>
          <w:rFonts w:ascii="Aptos" w:hAnsi="Aptos" w:cstheme="minorHAnsi"/>
          <w:sz w:val="24"/>
          <w:szCs w:val="24"/>
        </w:rPr>
        <w:t xml:space="preserve">Holy Trinity will grow in number, discipleship, finance and its ministry to children and families. To support the latter there is a Children’s and Families worker at Holy Trinity who spearheads work with children and young people. </w:t>
      </w:r>
    </w:p>
    <w:p w14:paraId="1A1E9EB6" w14:textId="1B97E9C2" w:rsidR="00724DEC" w:rsidRPr="0082420B" w:rsidRDefault="00D177A4" w:rsidP="00D475E4">
      <w:pPr>
        <w:pStyle w:val="ListParagraph"/>
        <w:numPr>
          <w:ilvl w:val="0"/>
          <w:numId w:val="14"/>
        </w:numPr>
        <w:spacing w:after="360" w:line="259" w:lineRule="auto"/>
        <w:ind w:left="357" w:hanging="357"/>
        <w:rPr>
          <w:rFonts w:ascii="Aptos" w:hAnsi="Aptos" w:cstheme="minorHAnsi"/>
          <w:sz w:val="24"/>
          <w:szCs w:val="24"/>
        </w:rPr>
      </w:pPr>
      <w:r w:rsidRPr="0082420B">
        <w:rPr>
          <w:rFonts w:ascii="Aptos" w:hAnsi="Aptos" w:cstheme="minorHAnsi"/>
          <w:sz w:val="24"/>
          <w:szCs w:val="24"/>
        </w:rPr>
        <w:t xml:space="preserve">Holy Trinity is a separate parish to St Cuthbert’s, with its own make up and vision. However, over the past 3 years, there has been </w:t>
      </w:r>
      <w:r w:rsidR="00F77766" w:rsidRPr="0082420B">
        <w:rPr>
          <w:rFonts w:ascii="Aptos" w:hAnsi="Aptos" w:cstheme="minorHAnsi"/>
          <w:sz w:val="24"/>
          <w:szCs w:val="24"/>
        </w:rPr>
        <w:t xml:space="preserve">an </w:t>
      </w:r>
      <w:r w:rsidRPr="0082420B">
        <w:rPr>
          <w:rFonts w:ascii="Aptos" w:hAnsi="Aptos" w:cstheme="minorHAnsi"/>
          <w:sz w:val="24"/>
          <w:szCs w:val="24"/>
        </w:rPr>
        <w:t>increas</w:t>
      </w:r>
      <w:r w:rsidR="00F77766" w:rsidRPr="0082420B">
        <w:rPr>
          <w:rFonts w:ascii="Aptos" w:hAnsi="Aptos" w:cstheme="minorHAnsi"/>
          <w:sz w:val="24"/>
          <w:szCs w:val="24"/>
        </w:rPr>
        <w:t>e</w:t>
      </w:r>
      <w:r w:rsidRPr="0082420B">
        <w:rPr>
          <w:rFonts w:ascii="Aptos" w:hAnsi="Aptos" w:cstheme="minorHAnsi"/>
          <w:sz w:val="24"/>
          <w:szCs w:val="24"/>
        </w:rPr>
        <w:t xml:space="preserve"> </w:t>
      </w:r>
      <w:r w:rsidR="00F77766" w:rsidRPr="0082420B">
        <w:rPr>
          <w:rFonts w:ascii="Aptos" w:hAnsi="Aptos" w:cstheme="minorHAnsi"/>
          <w:sz w:val="24"/>
          <w:szCs w:val="24"/>
        </w:rPr>
        <w:t>in</w:t>
      </w:r>
      <w:r w:rsidRPr="0082420B">
        <w:rPr>
          <w:rFonts w:ascii="Aptos" w:hAnsi="Aptos" w:cstheme="minorHAnsi"/>
          <w:sz w:val="24"/>
          <w:szCs w:val="24"/>
        </w:rPr>
        <w:t xml:space="preserve"> joint working between the two churches, especially in small groups and work with children, young people and families. This has been very fruitful and a positive experience for all involved</w:t>
      </w:r>
      <w:r w:rsidR="00F77766" w:rsidRPr="0082420B">
        <w:rPr>
          <w:rFonts w:ascii="Aptos" w:hAnsi="Aptos" w:cstheme="minorHAnsi"/>
          <w:sz w:val="24"/>
          <w:szCs w:val="24"/>
        </w:rPr>
        <w:t>, and this is expected to continue with the appointment of an Associate Minister.</w:t>
      </w:r>
    </w:p>
    <w:p w14:paraId="5BDC413A" w14:textId="714AD1A3" w:rsidR="0082420B" w:rsidRPr="00D475E4" w:rsidRDefault="00D475E4" w:rsidP="00D475E4">
      <w:pPr>
        <w:rPr>
          <w:rFonts w:ascii="Aptos" w:hAnsi="Aptos" w:cstheme="minorHAnsi"/>
          <w:b/>
          <w:bCs/>
          <w:sz w:val="28"/>
          <w:szCs w:val="28"/>
        </w:rPr>
      </w:pPr>
      <w:r w:rsidRPr="00D475E4">
        <w:rPr>
          <w:rFonts w:ascii="Aptos" w:hAnsi="Aptos" w:cstheme="minorHAnsi"/>
          <w:b/>
          <w:bCs/>
          <w:sz w:val="28"/>
          <w:szCs w:val="28"/>
        </w:rPr>
        <w:t>Specific Roles</w:t>
      </w:r>
    </w:p>
    <w:p w14:paraId="58EAE82F" w14:textId="77777777" w:rsidR="00D475E4" w:rsidRPr="00D475E4" w:rsidRDefault="00D475E4" w:rsidP="00D475E4">
      <w:pPr>
        <w:rPr>
          <w:rFonts w:ascii="Aptos" w:hAnsi="Aptos"/>
        </w:rPr>
      </w:pPr>
      <w:r w:rsidRPr="00D475E4">
        <w:rPr>
          <w:rFonts w:ascii="Aptos" w:hAnsi="Aptos" w:cstheme="minorHAnsi"/>
          <w:bCs/>
          <w:lang w:val="en-US"/>
        </w:rPr>
        <w:t xml:space="preserve">In addition to everyday parish clergy leadership roles (e.g. prayer, leading Sunday services, preaching, occasional offices, being the face of the church), the </w:t>
      </w:r>
      <w:r w:rsidRPr="00D475E4">
        <w:rPr>
          <w:rFonts w:ascii="Aptos" w:hAnsi="Aptos"/>
        </w:rPr>
        <w:t>key duties and responsibilities specific to this post focus around:</w:t>
      </w:r>
    </w:p>
    <w:p w14:paraId="23CC39C2" w14:textId="77777777" w:rsidR="00D475E4" w:rsidRDefault="00D475E4" w:rsidP="00D475E4">
      <w:pPr>
        <w:autoSpaceDE w:val="0"/>
        <w:autoSpaceDN w:val="0"/>
        <w:adjustRightInd w:val="0"/>
        <w:rPr>
          <w:rFonts w:ascii="Aptos" w:hAnsi="Aptos" w:cstheme="minorHAnsi"/>
          <w:b/>
          <w:bCs/>
        </w:rPr>
      </w:pPr>
    </w:p>
    <w:p w14:paraId="46DA3082" w14:textId="5E5952D9" w:rsidR="00D475E4" w:rsidRPr="00D475E4" w:rsidRDefault="00D475E4" w:rsidP="00D475E4">
      <w:pPr>
        <w:autoSpaceDE w:val="0"/>
        <w:autoSpaceDN w:val="0"/>
        <w:adjustRightInd w:val="0"/>
        <w:rPr>
          <w:rFonts w:ascii="Aptos" w:hAnsi="Aptos" w:cstheme="minorHAnsi"/>
          <w:b/>
          <w:bCs/>
        </w:rPr>
      </w:pPr>
      <w:r w:rsidRPr="00D475E4">
        <w:rPr>
          <w:rFonts w:ascii="Aptos" w:hAnsi="Aptos" w:cstheme="minorHAnsi"/>
          <w:b/>
          <w:bCs/>
        </w:rPr>
        <w:t>Vision and processes</w:t>
      </w:r>
    </w:p>
    <w:p w14:paraId="3B83D879" w14:textId="77777777" w:rsidR="00D475E4" w:rsidRPr="00D475E4" w:rsidRDefault="00D475E4" w:rsidP="00D475E4">
      <w:pPr>
        <w:pStyle w:val="ListParagraph"/>
        <w:numPr>
          <w:ilvl w:val="0"/>
          <w:numId w:val="4"/>
        </w:numPr>
        <w:autoSpaceDE w:val="0"/>
        <w:autoSpaceDN w:val="0"/>
        <w:adjustRightInd w:val="0"/>
        <w:spacing w:after="0" w:line="240" w:lineRule="auto"/>
        <w:ind w:left="357" w:hanging="357"/>
        <w:rPr>
          <w:rFonts w:ascii="Aptos" w:hAnsi="Aptos" w:cstheme="minorHAnsi"/>
          <w:sz w:val="24"/>
          <w:szCs w:val="24"/>
        </w:rPr>
      </w:pPr>
      <w:r w:rsidRPr="00D475E4">
        <w:rPr>
          <w:rFonts w:ascii="Aptos" w:hAnsi="Aptos" w:cstheme="minorHAnsi"/>
          <w:sz w:val="24"/>
          <w:szCs w:val="24"/>
        </w:rPr>
        <w:t xml:space="preserve">To help the PCC and the congregation to review and develop their current vision and adapt current mission and ministry structures to facilitate growth. </w:t>
      </w:r>
    </w:p>
    <w:p w14:paraId="4C146D5A" w14:textId="77777777" w:rsidR="00D475E4" w:rsidRPr="00D475E4" w:rsidRDefault="00D475E4" w:rsidP="00D475E4">
      <w:pPr>
        <w:pStyle w:val="ListParagraph"/>
        <w:numPr>
          <w:ilvl w:val="0"/>
          <w:numId w:val="4"/>
        </w:numPr>
        <w:autoSpaceDE w:val="0"/>
        <w:autoSpaceDN w:val="0"/>
        <w:adjustRightInd w:val="0"/>
        <w:spacing w:after="0" w:line="240" w:lineRule="auto"/>
        <w:ind w:left="357" w:hanging="357"/>
        <w:rPr>
          <w:rFonts w:ascii="Aptos" w:hAnsi="Aptos" w:cstheme="minorHAnsi"/>
          <w:sz w:val="24"/>
          <w:szCs w:val="24"/>
        </w:rPr>
      </w:pPr>
      <w:r w:rsidRPr="00D475E4">
        <w:rPr>
          <w:rFonts w:ascii="Aptos" w:hAnsi="Aptos" w:cstheme="minorHAnsi"/>
          <w:sz w:val="24"/>
          <w:szCs w:val="24"/>
        </w:rPr>
        <w:t>To develop effective processes ensuring the PCC and the congregation have a dynamic relationship to their vision.</w:t>
      </w:r>
    </w:p>
    <w:p w14:paraId="46B3F5E7" w14:textId="77777777" w:rsidR="00D475E4" w:rsidRPr="00D475E4" w:rsidRDefault="00D475E4" w:rsidP="00D475E4">
      <w:pPr>
        <w:pStyle w:val="ListParagraph"/>
        <w:numPr>
          <w:ilvl w:val="0"/>
          <w:numId w:val="4"/>
        </w:numPr>
        <w:autoSpaceDE w:val="0"/>
        <w:autoSpaceDN w:val="0"/>
        <w:adjustRightInd w:val="0"/>
        <w:spacing w:after="0" w:line="240" w:lineRule="auto"/>
        <w:ind w:left="357" w:hanging="357"/>
        <w:rPr>
          <w:rFonts w:ascii="Aptos" w:hAnsi="Aptos" w:cstheme="minorHAnsi"/>
          <w:sz w:val="24"/>
          <w:szCs w:val="24"/>
        </w:rPr>
      </w:pPr>
      <w:r w:rsidRPr="00D475E4">
        <w:rPr>
          <w:rFonts w:ascii="Aptos" w:hAnsi="Aptos" w:cstheme="minorHAnsi"/>
          <w:sz w:val="24"/>
          <w:szCs w:val="24"/>
        </w:rPr>
        <w:lastRenderedPageBreak/>
        <w:t>To improve processes ensuring maximum engagement and collaboration from PCC members and the congregation for the discipleship and mission of the church.</w:t>
      </w:r>
    </w:p>
    <w:p w14:paraId="00ED8174" w14:textId="77777777" w:rsidR="00D475E4" w:rsidRPr="00D475E4" w:rsidRDefault="00D475E4" w:rsidP="00D475E4">
      <w:pPr>
        <w:autoSpaceDE w:val="0"/>
        <w:autoSpaceDN w:val="0"/>
        <w:adjustRightInd w:val="0"/>
        <w:rPr>
          <w:rFonts w:ascii="Aptos" w:hAnsi="Aptos" w:cstheme="minorHAnsi"/>
        </w:rPr>
      </w:pPr>
    </w:p>
    <w:p w14:paraId="4112FAE9" w14:textId="77777777" w:rsidR="00D475E4" w:rsidRDefault="00D475E4" w:rsidP="00D475E4">
      <w:pPr>
        <w:autoSpaceDE w:val="0"/>
        <w:autoSpaceDN w:val="0"/>
        <w:adjustRightInd w:val="0"/>
        <w:rPr>
          <w:rFonts w:ascii="Aptos" w:hAnsi="Aptos" w:cstheme="minorHAnsi"/>
          <w:b/>
          <w:bCs/>
        </w:rPr>
      </w:pPr>
    </w:p>
    <w:p w14:paraId="328BED26" w14:textId="24C8A948" w:rsidR="00D475E4" w:rsidRPr="00D475E4" w:rsidRDefault="00D475E4" w:rsidP="00D475E4">
      <w:pPr>
        <w:autoSpaceDE w:val="0"/>
        <w:autoSpaceDN w:val="0"/>
        <w:adjustRightInd w:val="0"/>
        <w:rPr>
          <w:rFonts w:ascii="Aptos" w:hAnsi="Aptos" w:cstheme="minorHAnsi"/>
          <w:b/>
          <w:bCs/>
        </w:rPr>
      </w:pPr>
      <w:r w:rsidRPr="00D475E4">
        <w:rPr>
          <w:rFonts w:ascii="Aptos" w:hAnsi="Aptos" w:cstheme="minorHAnsi"/>
          <w:b/>
          <w:bCs/>
        </w:rPr>
        <w:t>Discipleship</w:t>
      </w:r>
    </w:p>
    <w:p w14:paraId="3D159283" w14:textId="77777777" w:rsidR="00D475E4" w:rsidRPr="00D475E4" w:rsidRDefault="00D475E4" w:rsidP="00D475E4">
      <w:pPr>
        <w:pStyle w:val="ListParagraph"/>
        <w:numPr>
          <w:ilvl w:val="0"/>
          <w:numId w:val="4"/>
        </w:numPr>
        <w:autoSpaceDE w:val="0"/>
        <w:autoSpaceDN w:val="0"/>
        <w:adjustRightInd w:val="0"/>
        <w:spacing w:after="0" w:line="240" w:lineRule="auto"/>
        <w:ind w:left="357" w:hanging="357"/>
        <w:rPr>
          <w:rFonts w:ascii="Aptos" w:hAnsi="Aptos" w:cstheme="minorHAnsi"/>
          <w:sz w:val="24"/>
          <w:szCs w:val="24"/>
        </w:rPr>
      </w:pPr>
      <w:r w:rsidRPr="00D475E4">
        <w:rPr>
          <w:rFonts w:ascii="Aptos" w:hAnsi="Aptos" w:cstheme="minorHAnsi"/>
          <w:sz w:val="24"/>
          <w:szCs w:val="24"/>
        </w:rPr>
        <w:t>To enable people to grow as disciples, nurturing new and established Christians.</w:t>
      </w:r>
    </w:p>
    <w:p w14:paraId="7FA28A68" w14:textId="77777777" w:rsidR="00D475E4" w:rsidRPr="00D475E4" w:rsidRDefault="00D475E4" w:rsidP="00D475E4">
      <w:pPr>
        <w:pStyle w:val="ListParagraph"/>
        <w:numPr>
          <w:ilvl w:val="0"/>
          <w:numId w:val="4"/>
        </w:numPr>
        <w:autoSpaceDE w:val="0"/>
        <w:autoSpaceDN w:val="0"/>
        <w:adjustRightInd w:val="0"/>
        <w:spacing w:after="0" w:line="240" w:lineRule="auto"/>
        <w:ind w:left="357" w:hanging="357"/>
        <w:rPr>
          <w:rFonts w:ascii="Aptos" w:hAnsi="Aptos" w:cstheme="minorHAnsi"/>
          <w:sz w:val="24"/>
          <w:szCs w:val="24"/>
        </w:rPr>
      </w:pPr>
      <w:r w:rsidRPr="00D475E4">
        <w:rPr>
          <w:rFonts w:ascii="Aptos" w:hAnsi="Aptos" w:cstheme="minorHAnsi"/>
          <w:sz w:val="24"/>
          <w:szCs w:val="24"/>
        </w:rPr>
        <w:t>To develop a mixed ecology pathway of faith development, including nurturing and developing existing small groups.</w:t>
      </w:r>
    </w:p>
    <w:p w14:paraId="19A4C5FF" w14:textId="77777777" w:rsidR="00D475E4" w:rsidRPr="00D475E4" w:rsidRDefault="00D475E4" w:rsidP="00D475E4">
      <w:pPr>
        <w:pStyle w:val="ListParagraph"/>
        <w:numPr>
          <w:ilvl w:val="0"/>
          <w:numId w:val="4"/>
        </w:numPr>
        <w:autoSpaceDE w:val="0"/>
        <w:autoSpaceDN w:val="0"/>
        <w:adjustRightInd w:val="0"/>
        <w:spacing w:after="0" w:line="240" w:lineRule="auto"/>
        <w:ind w:left="357" w:hanging="357"/>
        <w:rPr>
          <w:rFonts w:ascii="Aptos" w:hAnsi="Aptos" w:cstheme="minorHAnsi"/>
          <w:sz w:val="24"/>
          <w:szCs w:val="24"/>
        </w:rPr>
      </w:pPr>
      <w:r w:rsidRPr="00D475E4">
        <w:rPr>
          <w:rFonts w:ascii="Aptos" w:hAnsi="Aptos" w:cstheme="minorHAnsi"/>
          <w:sz w:val="24"/>
          <w:szCs w:val="24"/>
        </w:rPr>
        <w:t>To optimise the gifts and talents of the congregation through discerning, developing and using their gifts both within the church and in our mission to the community.</w:t>
      </w:r>
    </w:p>
    <w:p w14:paraId="614C982F" w14:textId="77777777" w:rsidR="00D475E4" w:rsidRPr="00D475E4" w:rsidRDefault="00D475E4" w:rsidP="00D475E4">
      <w:pPr>
        <w:pStyle w:val="ListParagraph"/>
        <w:numPr>
          <w:ilvl w:val="0"/>
          <w:numId w:val="4"/>
        </w:numPr>
        <w:autoSpaceDE w:val="0"/>
        <w:autoSpaceDN w:val="0"/>
        <w:adjustRightInd w:val="0"/>
        <w:spacing w:after="0" w:line="240" w:lineRule="auto"/>
        <w:ind w:left="357" w:hanging="357"/>
        <w:rPr>
          <w:rFonts w:ascii="Aptos" w:hAnsi="Aptos" w:cstheme="minorHAnsi"/>
          <w:sz w:val="24"/>
          <w:szCs w:val="24"/>
        </w:rPr>
      </w:pPr>
      <w:r w:rsidRPr="00D475E4">
        <w:rPr>
          <w:rFonts w:ascii="Aptos" w:hAnsi="Aptos" w:cstheme="minorHAnsi"/>
          <w:sz w:val="24"/>
          <w:szCs w:val="24"/>
        </w:rPr>
        <w:t>To ensure the discipleship pathways for adults and children and families are intertwined and regularly reviewed and re-shaped.</w:t>
      </w:r>
    </w:p>
    <w:p w14:paraId="52772707" w14:textId="77777777" w:rsidR="00D475E4" w:rsidRPr="00D475E4" w:rsidRDefault="00D475E4" w:rsidP="00D475E4">
      <w:pPr>
        <w:pStyle w:val="ListParagraph"/>
        <w:numPr>
          <w:ilvl w:val="0"/>
          <w:numId w:val="4"/>
        </w:numPr>
        <w:autoSpaceDE w:val="0"/>
        <w:autoSpaceDN w:val="0"/>
        <w:adjustRightInd w:val="0"/>
        <w:spacing w:after="0" w:line="240" w:lineRule="auto"/>
        <w:ind w:left="357" w:hanging="357"/>
        <w:rPr>
          <w:rFonts w:ascii="Aptos" w:hAnsi="Aptos" w:cstheme="minorHAnsi"/>
          <w:sz w:val="24"/>
          <w:szCs w:val="24"/>
        </w:rPr>
      </w:pPr>
      <w:r w:rsidRPr="00D475E4">
        <w:rPr>
          <w:rFonts w:ascii="Aptos" w:hAnsi="Aptos" w:cstheme="minorHAnsi"/>
          <w:sz w:val="24"/>
          <w:szCs w:val="24"/>
        </w:rPr>
        <w:t xml:space="preserve">To foster a culture of generous giving both by the congregation and from the congregation, resulting in increased giving, increased income and increased opportunities. </w:t>
      </w:r>
    </w:p>
    <w:p w14:paraId="40211D39" w14:textId="77777777" w:rsidR="00D475E4" w:rsidRPr="00D475E4" w:rsidRDefault="00D475E4" w:rsidP="00D475E4">
      <w:pPr>
        <w:autoSpaceDE w:val="0"/>
        <w:autoSpaceDN w:val="0"/>
        <w:adjustRightInd w:val="0"/>
        <w:rPr>
          <w:rFonts w:ascii="Aptos" w:hAnsi="Aptos" w:cstheme="minorHAnsi"/>
        </w:rPr>
      </w:pPr>
    </w:p>
    <w:p w14:paraId="516AD9D7" w14:textId="77777777" w:rsidR="00D475E4" w:rsidRPr="00D475E4" w:rsidRDefault="00D475E4" w:rsidP="00D475E4">
      <w:pPr>
        <w:autoSpaceDE w:val="0"/>
        <w:autoSpaceDN w:val="0"/>
        <w:adjustRightInd w:val="0"/>
        <w:rPr>
          <w:rFonts w:ascii="Aptos" w:hAnsi="Aptos" w:cstheme="minorHAnsi"/>
          <w:b/>
          <w:bCs/>
        </w:rPr>
      </w:pPr>
      <w:r w:rsidRPr="00D475E4">
        <w:rPr>
          <w:rFonts w:ascii="Aptos" w:hAnsi="Aptos" w:cstheme="minorHAnsi"/>
          <w:b/>
          <w:bCs/>
        </w:rPr>
        <w:t>Mission</w:t>
      </w:r>
    </w:p>
    <w:p w14:paraId="0B33E78C" w14:textId="77777777" w:rsidR="00D475E4" w:rsidRPr="00D475E4" w:rsidRDefault="00D475E4" w:rsidP="00D475E4">
      <w:pPr>
        <w:pStyle w:val="ListParagraph"/>
        <w:numPr>
          <w:ilvl w:val="0"/>
          <w:numId w:val="15"/>
        </w:numPr>
        <w:autoSpaceDE w:val="0"/>
        <w:autoSpaceDN w:val="0"/>
        <w:adjustRightInd w:val="0"/>
        <w:spacing w:after="0" w:line="240" w:lineRule="auto"/>
        <w:rPr>
          <w:rFonts w:ascii="Aptos" w:hAnsi="Aptos" w:cstheme="minorHAnsi"/>
          <w:sz w:val="24"/>
          <w:szCs w:val="24"/>
        </w:rPr>
      </w:pPr>
      <w:r w:rsidRPr="00D475E4">
        <w:rPr>
          <w:rFonts w:ascii="Aptos" w:hAnsi="Aptos" w:cstheme="minorHAnsi"/>
          <w:sz w:val="24"/>
          <w:szCs w:val="24"/>
        </w:rPr>
        <w:t>To establish strong relationships in the community, including identifying People of Peace (key people in the community who can enable our mission).</w:t>
      </w:r>
    </w:p>
    <w:p w14:paraId="6146A28D" w14:textId="77777777" w:rsidR="00D475E4" w:rsidRPr="00D475E4" w:rsidRDefault="00D475E4" w:rsidP="00D475E4">
      <w:pPr>
        <w:pStyle w:val="ListParagraph"/>
        <w:numPr>
          <w:ilvl w:val="0"/>
          <w:numId w:val="15"/>
        </w:numPr>
        <w:autoSpaceDE w:val="0"/>
        <w:autoSpaceDN w:val="0"/>
        <w:adjustRightInd w:val="0"/>
        <w:spacing w:after="0" w:line="240" w:lineRule="auto"/>
        <w:rPr>
          <w:rFonts w:ascii="Aptos" w:hAnsi="Aptos" w:cstheme="minorHAnsi"/>
          <w:sz w:val="24"/>
          <w:szCs w:val="24"/>
        </w:rPr>
      </w:pPr>
      <w:r w:rsidRPr="00D475E4">
        <w:rPr>
          <w:rFonts w:ascii="Aptos" w:hAnsi="Aptos" w:cstheme="minorHAnsi"/>
          <w:sz w:val="24"/>
          <w:szCs w:val="24"/>
        </w:rPr>
        <w:t>To promote and encourage a missional mindset and to see the whole of church life through this lens.</w:t>
      </w:r>
    </w:p>
    <w:p w14:paraId="6DD6DA01" w14:textId="77777777" w:rsidR="00D475E4" w:rsidRPr="00D475E4" w:rsidRDefault="00D475E4" w:rsidP="00D475E4">
      <w:pPr>
        <w:pStyle w:val="ListParagraph"/>
        <w:numPr>
          <w:ilvl w:val="0"/>
          <w:numId w:val="15"/>
        </w:numPr>
        <w:autoSpaceDE w:val="0"/>
        <w:autoSpaceDN w:val="0"/>
        <w:adjustRightInd w:val="0"/>
        <w:spacing w:after="0" w:line="240" w:lineRule="auto"/>
        <w:rPr>
          <w:rFonts w:ascii="Aptos" w:hAnsi="Aptos" w:cstheme="minorHAnsi"/>
          <w:sz w:val="24"/>
          <w:szCs w:val="24"/>
        </w:rPr>
      </w:pPr>
      <w:r w:rsidRPr="00D475E4">
        <w:rPr>
          <w:rFonts w:ascii="Aptos" w:hAnsi="Aptos" w:cstheme="minorHAnsi"/>
          <w:sz w:val="24"/>
          <w:szCs w:val="24"/>
        </w:rPr>
        <w:t>To support and enable the congregation and their relationships in the community as tools for mission.</w:t>
      </w:r>
    </w:p>
    <w:p w14:paraId="66764FF2" w14:textId="77777777" w:rsidR="00D475E4" w:rsidRPr="00D475E4" w:rsidRDefault="00D475E4" w:rsidP="00D475E4">
      <w:pPr>
        <w:pStyle w:val="ListParagraph"/>
        <w:numPr>
          <w:ilvl w:val="0"/>
          <w:numId w:val="15"/>
        </w:numPr>
        <w:autoSpaceDE w:val="0"/>
        <w:autoSpaceDN w:val="0"/>
        <w:adjustRightInd w:val="0"/>
        <w:spacing w:after="0" w:line="240" w:lineRule="auto"/>
        <w:rPr>
          <w:rFonts w:ascii="Aptos" w:hAnsi="Aptos" w:cstheme="minorHAnsi"/>
          <w:sz w:val="24"/>
          <w:szCs w:val="24"/>
        </w:rPr>
      </w:pPr>
      <w:r w:rsidRPr="00D475E4">
        <w:rPr>
          <w:rFonts w:ascii="Aptos" w:hAnsi="Aptos" w:cstheme="minorHAnsi"/>
          <w:sz w:val="24"/>
          <w:szCs w:val="24"/>
        </w:rPr>
        <w:t>To help the congregation to discern new missional opportunities and enable them to develop new sustainable ministries or worshipping communities.</w:t>
      </w:r>
    </w:p>
    <w:p w14:paraId="63E5F338" w14:textId="77777777" w:rsidR="00D475E4" w:rsidRPr="00D475E4" w:rsidRDefault="00D475E4" w:rsidP="00D475E4">
      <w:pPr>
        <w:pStyle w:val="ListParagraph"/>
        <w:numPr>
          <w:ilvl w:val="0"/>
          <w:numId w:val="4"/>
        </w:numPr>
        <w:autoSpaceDE w:val="0"/>
        <w:autoSpaceDN w:val="0"/>
        <w:adjustRightInd w:val="0"/>
        <w:spacing w:after="0" w:line="240" w:lineRule="auto"/>
        <w:ind w:left="357" w:hanging="357"/>
        <w:rPr>
          <w:rFonts w:ascii="Aptos" w:hAnsi="Aptos" w:cstheme="minorHAnsi"/>
          <w:sz w:val="24"/>
          <w:szCs w:val="24"/>
        </w:rPr>
      </w:pPr>
      <w:r w:rsidRPr="00D475E4">
        <w:rPr>
          <w:rFonts w:ascii="Aptos" w:hAnsi="Aptos" w:cstheme="minorHAnsi"/>
          <w:sz w:val="24"/>
          <w:szCs w:val="24"/>
        </w:rPr>
        <w:t xml:space="preserve">To work with children and families to discern their missional opportunities and support them in it. </w:t>
      </w:r>
    </w:p>
    <w:p w14:paraId="07B0924D" w14:textId="77777777" w:rsidR="00D475E4" w:rsidRPr="00D475E4" w:rsidRDefault="00D475E4" w:rsidP="00D475E4">
      <w:pPr>
        <w:pStyle w:val="ListParagraph"/>
        <w:numPr>
          <w:ilvl w:val="0"/>
          <w:numId w:val="4"/>
        </w:numPr>
        <w:autoSpaceDE w:val="0"/>
        <w:autoSpaceDN w:val="0"/>
        <w:adjustRightInd w:val="0"/>
        <w:spacing w:after="0" w:line="240" w:lineRule="auto"/>
        <w:ind w:left="357" w:hanging="357"/>
        <w:rPr>
          <w:rFonts w:ascii="Aptos" w:hAnsi="Aptos" w:cstheme="minorHAnsi"/>
          <w:sz w:val="24"/>
          <w:szCs w:val="24"/>
        </w:rPr>
      </w:pPr>
      <w:r w:rsidRPr="00D475E4">
        <w:rPr>
          <w:rFonts w:ascii="Aptos" w:hAnsi="Aptos" w:cstheme="minorHAnsi"/>
          <w:sz w:val="24"/>
          <w:szCs w:val="24"/>
        </w:rPr>
        <w:t>To review Holy Trinity’s community assets (Walkington House and Pierremont Youth centre) through a lens of church mission and community.</w:t>
      </w:r>
    </w:p>
    <w:p w14:paraId="1BE9371E" w14:textId="77777777" w:rsidR="00D475E4" w:rsidRPr="00D475E4" w:rsidRDefault="00D475E4" w:rsidP="00D475E4">
      <w:pPr>
        <w:autoSpaceDE w:val="0"/>
        <w:autoSpaceDN w:val="0"/>
        <w:adjustRightInd w:val="0"/>
        <w:rPr>
          <w:rFonts w:ascii="Aptos" w:hAnsi="Aptos" w:cstheme="minorHAnsi"/>
        </w:rPr>
      </w:pPr>
    </w:p>
    <w:p w14:paraId="5CF434A4" w14:textId="77777777" w:rsidR="00D475E4" w:rsidRPr="00D475E4" w:rsidRDefault="00D475E4" w:rsidP="00D475E4">
      <w:pPr>
        <w:autoSpaceDE w:val="0"/>
        <w:autoSpaceDN w:val="0"/>
        <w:adjustRightInd w:val="0"/>
        <w:rPr>
          <w:rFonts w:ascii="Aptos" w:hAnsi="Aptos" w:cstheme="minorHAnsi"/>
          <w:b/>
          <w:bCs/>
        </w:rPr>
      </w:pPr>
      <w:r w:rsidRPr="00D475E4">
        <w:rPr>
          <w:rFonts w:ascii="Aptos" w:hAnsi="Aptos" w:cstheme="minorHAnsi"/>
          <w:b/>
          <w:bCs/>
        </w:rPr>
        <w:t>Growth</w:t>
      </w:r>
    </w:p>
    <w:p w14:paraId="1F946101" w14:textId="77777777" w:rsidR="00D475E4" w:rsidRPr="00D475E4" w:rsidRDefault="00D475E4" w:rsidP="00D475E4">
      <w:pPr>
        <w:pStyle w:val="ListParagraph"/>
        <w:numPr>
          <w:ilvl w:val="0"/>
          <w:numId w:val="4"/>
        </w:numPr>
        <w:autoSpaceDE w:val="0"/>
        <w:autoSpaceDN w:val="0"/>
        <w:adjustRightInd w:val="0"/>
        <w:spacing w:after="0" w:line="240" w:lineRule="auto"/>
        <w:ind w:left="357" w:hanging="357"/>
        <w:rPr>
          <w:rFonts w:ascii="Aptos" w:hAnsi="Aptos" w:cstheme="minorHAnsi"/>
          <w:sz w:val="24"/>
          <w:szCs w:val="24"/>
        </w:rPr>
      </w:pPr>
      <w:r w:rsidRPr="00D475E4">
        <w:rPr>
          <w:rFonts w:ascii="Aptos" w:hAnsi="Aptos" w:cstheme="minorHAnsi"/>
          <w:sz w:val="24"/>
          <w:szCs w:val="24"/>
        </w:rPr>
        <w:t>To grow the size of the congregation through missional growth: an accessible and welcoming culture, people coming to faith, harnessing those on the fringe and vibrant worship services (including potential new worshipping communities).</w:t>
      </w:r>
    </w:p>
    <w:p w14:paraId="1A5A2CA5" w14:textId="77777777" w:rsidR="00D475E4" w:rsidRPr="00D475E4" w:rsidRDefault="00D475E4" w:rsidP="00D475E4">
      <w:pPr>
        <w:pStyle w:val="ListParagraph"/>
        <w:numPr>
          <w:ilvl w:val="0"/>
          <w:numId w:val="4"/>
        </w:numPr>
        <w:autoSpaceDE w:val="0"/>
        <w:autoSpaceDN w:val="0"/>
        <w:adjustRightInd w:val="0"/>
        <w:spacing w:after="0" w:line="240" w:lineRule="auto"/>
        <w:ind w:left="357" w:hanging="357"/>
        <w:rPr>
          <w:rFonts w:ascii="Aptos" w:hAnsi="Aptos" w:cstheme="minorHAnsi"/>
          <w:sz w:val="24"/>
          <w:szCs w:val="24"/>
        </w:rPr>
      </w:pPr>
      <w:r w:rsidRPr="00D475E4">
        <w:rPr>
          <w:rFonts w:ascii="Aptos" w:hAnsi="Aptos" w:cstheme="minorHAnsi"/>
          <w:sz w:val="24"/>
          <w:szCs w:val="24"/>
        </w:rPr>
        <w:t>To champion ministry among children, young people and families ensuring as a church we are growing younger.</w:t>
      </w:r>
    </w:p>
    <w:p w14:paraId="106F8226" w14:textId="77777777" w:rsidR="00D475E4" w:rsidRPr="00D475E4" w:rsidRDefault="00D475E4" w:rsidP="00D475E4">
      <w:pPr>
        <w:pStyle w:val="ListParagraph"/>
        <w:numPr>
          <w:ilvl w:val="0"/>
          <w:numId w:val="4"/>
        </w:numPr>
        <w:autoSpaceDE w:val="0"/>
        <w:autoSpaceDN w:val="0"/>
        <w:adjustRightInd w:val="0"/>
        <w:spacing w:after="0" w:line="240" w:lineRule="auto"/>
        <w:ind w:left="357" w:hanging="357"/>
        <w:rPr>
          <w:rFonts w:ascii="Aptos" w:hAnsi="Aptos" w:cstheme="minorHAnsi"/>
          <w:sz w:val="24"/>
          <w:szCs w:val="24"/>
        </w:rPr>
      </w:pPr>
      <w:r w:rsidRPr="00D475E4">
        <w:rPr>
          <w:rFonts w:ascii="Aptos" w:hAnsi="Aptos" w:cstheme="minorHAnsi"/>
          <w:sz w:val="24"/>
          <w:szCs w:val="24"/>
        </w:rPr>
        <w:t>To support the work of the Children’s and Families Worker in facilitating inter-generational relationships and embedding children and families at the centre of the worship life of Holy Trinity.</w:t>
      </w:r>
    </w:p>
    <w:p w14:paraId="20E094DE" w14:textId="77777777" w:rsidR="00D475E4" w:rsidRPr="00D475E4" w:rsidRDefault="00D475E4" w:rsidP="00D475E4">
      <w:pPr>
        <w:pStyle w:val="ListParagraph"/>
        <w:numPr>
          <w:ilvl w:val="0"/>
          <w:numId w:val="4"/>
        </w:numPr>
        <w:autoSpaceDE w:val="0"/>
        <w:autoSpaceDN w:val="0"/>
        <w:adjustRightInd w:val="0"/>
        <w:spacing w:after="0" w:line="240" w:lineRule="auto"/>
        <w:ind w:left="357" w:hanging="357"/>
        <w:rPr>
          <w:rFonts w:ascii="Aptos" w:hAnsi="Aptos" w:cstheme="minorHAnsi"/>
          <w:sz w:val="24"/>
          <w:szCs w:val="24"/>
        </w:rPr>
      </w:pPr>
      <w:r w:rsidRPr="00D475E4">
        <w:rPr>
          <w:rFonts w:ascii="Aptos" w:hAnsi="Aptos" w:cstheme="minorHAnsi"/>
          <w:sz w:val="24"/>
          <w:szCs w:val="24"/>
        </w:rPr>
        <w:t>To monitor and report the relevant growth data to the Diocese.</w:t>
      </w:r>
    </w:p>
    <w:p w14:paraId="62BBD0CD" w14:textId="77777777" w:rsidR="00D475E4" w:rsidRPr="00D475E4" w:rsidRDefault="00D475E4" w:rsidP="00D475E4">
      <w:pPr>
        <w:autoSpaceDE w:val="0"/>
        <w:autoSpaceDN w:val="0"/>
        <w:adjustRightInd w:val="0"/>
        <w:rPr>
          <w:rFonts w:ascii="Aptos" w:hAnsi="Aptos" w:cstheme="minorHAnsi"/>
          <w:b/>
          <w:bCs/>
        </w:rPr>
      </w:pPr>
    </w:p>
    <w:p w14:paraId="5A46459A" w14:textId="77777777" w:rsidR="00D475E4" w:rsidRPr="00D475E4" w:rsidRDefault="00D475E4" w:rsidP="00D475E4">
      <w:pPr>
        <w:autoSpaceDE w:val="0"/>
        <w:autoSpaceDN w:val="0"/>
        <w:adjustRightInd w:val="0"/>
        <w:rPr>
          <w:rFonts w:ascii="Aptos" w:hAnsi="Aptos" w:cstheme="minorHAnsi"/>
          <w:b/>
          <w:bCs/>
        </w:rPr>
      </w:pPr>
      <w:r w:rsidRPr="00D475E4">
        <w:rPr>
          <w:rFonts w:ascii="Aptos" w:hAnsi="Aptos" w:cstheme="minorHAnsi"/>
          <w:b/>
          <w:bCs/>
        </w:rPr>
        <w:t>Leadership</w:t>
      </w:r>
    </w:p>
    <w:p w14:paraId="54E90BD2" w14:textId="77777777" w:rsidR="00D475E4" w:rsidRPr="00D475E4" w:rsidRDefault="00D475E4" w:rsidP="00D475E4">
      <w:pPr>
        <w:pStyle w:val="ListParagraph"/>
        <w:numPr>
          <w:ilvl w:val="0"/>
          <w:numId w:val="4"/>
        </w:numPr>
        <w:autoSpaceDE w:val="0"/>
        <w:autoSpaceDN w:val="0"/>
        <w:adjustRightInd w:val="0"/>
        <w:spacing w:after="0" w:line="240" w:lineRule="auto"/>
        <w:ind w:left="357" w:hanging="357"/>
        <w:rPr>
          <w:rFonts w:ascii="Aptos" w:hAnsi="Aptos" w:cstheme="minorHAnsi"/>
          <w:sz w:val="24"/>
          <w:szCs w:val="24"/>
        </w:rPr>
      </w:pPr>
      <w:r w:rsidRPr="00D475E4">
        <w:rPr>
          <w:rFonts w:ascii="Aptos" w:hAnsi="Aptos" w:cstheme="minorHAnsi"/>
          <w:sz w:val="24"/>
          <w:szCs w:val="24"/>
        </w:rPr>
        <w:t xml:space="preserve">To provide spiritual leadership at Holy Trinity, developing a culture of lay ministry rooted in discipleship. </w:t>
      </w:r>
    </w:p>
    <w:p w14:paraId="0B776031" w14:textId="77777777" w:rsidR="00D475E4" w:rsidRPr="00D475E4" w:rsidRDefault="00D475E4" w:rsidP="00D475E4">
      <w:pPr>
        <w:pStyle w:val="ListParagraph"/>
        <w:numPr>
          <w:ilvl w:val="0"/>
          <w:numId w:val="4"/>
        </w:numPr>
        <w:autoSpaceDE w:val="0"/>
        <w:autoSpaceDN w:val="0"/>
        <w:adjustRightInd w:val="0"/>
        <w:spacing w:after="0" w:line="240" w:lineRule="auto"/>
        <w:ind w:left="357" w:hanging="357"/>
        <w:rPr>
          <w:rFonts w:ascii="Aptos" w:hAnsi="Aptos" w:cstheme="minorHAnsi"/>
          <w:sz w:val="24"/>
          <w:szCs w:val="24"/>
        </w:rPr>
      </w:pPr>
      <w:r w:rsidRPr="00D475E4">
        <w:rPr>
          <w:rFonts w:ascii="Aptos" w:hAnsi="Aptos" w:cstheme="minorHAnsi"/>
          <w:sz w:val="24"/>
          <w:szCs w:val="24"/>
        </w:rPr>
        <w:t>To develop strong pastoral relationships so that Holy Trinity can develop and implement processes for pastoral care and growing new leaders.</w:t>
      </w:r>
    </w:p>
    <w:p w14:paraId="7DB1F6AA" w14:textId="77777777" w:rsidR="00D475E4" w:rsidRPr="00D475E4" w:rsidRDefault="00D475E4" w:rsidP="00D475E4">
      <w:pPr>
        <w:pStyle w:val="ListParagraph"/>
        <w:numPr>
          <w:ilvl w:val="0"/>
          <w:numId w:val="4"/>
        </w:numPr>
        <w:autoSpaceDE w:val="0"/>
        <w:autoSpaceDN w:val="0"/>
        <w:adjustRightInd w:val="0"/>
        <w:spacing w:after="0" w:line="240" w:lineRule="auto"/>
        <w:ind w:left="357" w:hanging="357"/>
        <w:rPr>
          <w:rFonts w:ascii="Aptos" w:hAnsi="Aptos" w:cstheme="minorHAnsi"/>
          <w:sz w:val="24"/>
          <w:szCs w:val="24"/>
        </w:rPr>
      </w:pPr>
      <w:r w:rsidRPr="00D475E4">
        <w:rPr>
          <w:rFonts w:ascii="Aptos" w:hAnsi="Aptos" w:cstheme="minorHAnsi"/>
          <w:sz w:val="24"/>
          <w:szCs w:val="24"/>
        </w:rPr>
        <w:t>To develop a ministry pattern which is sustainable for Holy Trinity’s ongoing future.</w:t>
      </w:r>
    </w:p>
    <w:p w14:paraId="2F50C0CF" w14:textId="77777777" w:rsidR="00D475E4" w:rsidRDefault="00D475E4" w:rsidP="00D475E4">
      <w:pPr>
        <w:pStyle w:val="ListParagraph"/>
        <w:numPr>
          <w:ilvl w:val="0"/>
          <w:numId w:val="4"/>
        </w:numPr>
        <w:autoSpaceDE w:val="0"/>
        <w:autoSpaceDN w:val="0"/>
        <w:adjustRightInd w:val="0"/>
        <w:spacing w:after="0" w:line="240" w:lineRule="auto"/>
        <w:ind w:left="357" w:hanging="357"/>
        <w:rPr>
          <w:rFonts w:ascii="Aptos" w:hAnsi="Aptos" w:cstheme="minorHAnsi"/>
          <w:sz w:val="24"/>
          <w:szCs w:val="24"/>
        </w:rPr>
      </w:pPr>
      <w:r w:rsidRPr="00D475E4">
        <w:rPr>
          <w:rFonts w:ascii="Aptos" w:hAnsi="Aptos" w:cstheme="minorHAnsi"/>
          <w:sz w:val="24"/>
          <w:szCs w:val="24"/>
        </w:rPr>
        <w:t>To take a leadership role within the work of discipleship and children and young people across both Holy Trinity and St Cuthbert’s (these are already joint church ministries).</w:t>
      </w:r>
    </w:p>
    <w:p w14:paraId="16E643E4" w14:textId="77777777" w:rsidR="006534FC" w:rsidRDefault="006534FC" w:rsidP="006534FC">
      <w:pPr>
        <w:autoSpaceDE w:val="0"/>
        <w:autoSpaceDN w:val="0"/>
        <w:adjustRightInd w:val="0"/>
        <w:rPr>
          <w:rFonts w:ascii="Aptos" w:hAnsi="Aptos" w:cstheme="minorHAnsi"/>
        </w:rPr>
      </w:pPr>
    </w:p>
    <w:p w14:paraId="231DFF7B" w14:textId="77777777" w:rsidR="006534FC" w:rsidRDefault="006534FC" w:rsidP="006534FC">
      <w:pPr>
        <w:autoSpaceDE w:val="0"/>
        <w:autoSpaceDN w:val="0"/>
        <w:adjustRightInd w:val="0"/>
        <w:rPr>
          <w:rFonts w:ascii="Aptos" w:hAnsi="Aptos" w:cstheme="minorHAnsi"/>
        </w:rPr>
      </w:pPr>
    </w:p>
    <w:p w14:paraId="0EB436C2" w14:textId="77777777" w:rsidR="006534FC" w:rsidRDefault="006534FC" w:rsidP="006534FC">
      <w:pPr>
        <w:autoSpaceDE w:val="0"/>
        <w:autoSpaceDN w:val="0"/>
        <w:adjustRightInd w:val="0"/>
        <w:rPr>
          <w:rFonts w:ascii="Aptos" w:hAnsi="Aptos" w:cstheme="minorHAnsi"/>
        </w:rPr>
      </w:pPr>
    </w:p>
    <w:p w14:paraId="0E1AD7C4" w14:textId="77777777" w:rsidR="006534FC" w:rsidRPr="006534FC" w:rsidRDefault="006534FC" w:rsidP="006534FC">
      <w:pPr>
        <w:autoSpaceDE w:val="0"/>
        <w:autoSpaceDN w:val="0"/>
        <w:adjustRightInd w:val="0"/>
        <w:rPr>
          <w:rFonts w:ascii="Aptos" w:hAnsi="Aptos" w:cstheme="minorHAnsi"/>
        </w:rPr>
      </w:pPr>
    </w:p>
    <w:p w14:paraId="29D5D858" w14:textId="30F48EAD" w:rsidR="00543487" w:rsidRPr="0082420B" w:rsidRDefault="003F7FE5" w:rsidP="00543487">
      <w:pPr>
        <w:autoSpaceDE w:val="0"/>
        <w:autoSpaceDN w:val="0"/>
        <w:adjustRightInd w:val="0"/>
        <w:rPr>
          <w:rFonts w:ascii="Aptos" w:hAnsi="Aptos" w:cstheme="minorHAnsi"/>
          <w:b/>
          <w:bCs/>
          <w:color w:val="000000"/>
        </w:rPr>
      </w:pPr>
      <w:r w:rsidRPr="0082420B">
        <w:rPr>
          <w:rFonts w:ascii="Aptos" w:hAnsi="Aptos" w:cstheme="minorHAnsi"/>
          <w:b/>
          <w:bCs/>
          <w:color w:val="000000"/>
        </w:rPr>
        <w:t>2</w:t>
      </w:r>
      <w:r w:rsidR="00D757F6" w:rsidRPr="0082420B">
        <w:rPr>
          <w:rFonts w:ascii="Aptos" w:hAnsi="Aptos" w:cstheme="minorHAnsi"/>
          <w:b/>
          <w:bCs/>
          <w:color w:val="000000"/>
        </w:rPr>
        <w:t xml:space="preserve">. </w:t>
      </w:r>
      <w:r w:rsidR="00543487" w:rsidRPr="002B419C">
        <w:rPr>
          <w:rFonts w:ascii="Aptos" w:hAnsi="Aptos" w:cstheme="minorHAnsi"/>
          <w:b/>
          <w:bCs/>
          <w:color w:val="000000"/>
          <w:sz w:val="28"/>
          <w:szCs w:val="28"/>
        </w:rPr>
        <w:t>Key Contacts</w:t>
      </w:r>
    </w:p>
    <w:p w14:paraId="2D53AD8D" w14:textId="2AFBB89C" w:rsidR="00394C9F" w:rsidRPr="00D475E4" w:rsidRDefault="00394C9F" w:rsidP="002B419C">
      <w:pPr>
        <w:pStyle w:val="NoSpacing"/>
        <w:numPr>
          <w:ilvl w:val="0"/>
          <w:numId w:val="16"/>
        </w:numPr>
        <w:rPr>
          <w:rFonts w:ascii="Aptos" w:hAnsi="Aptos" w:cstheme="minorHAnsi"/>
        </w:rPr>
      </w:pPr>
      <w:r w:rsidRPr="00D475E4">
        <w:rPr>
          <w:rFonts w:ascii="Aptos" w:hAnsi="Aptos" w:cstheme="minorHAnsi"/>
        </w:rPr>
        <w:t xml:space="preserve">Priest-in-Charge of St Cuthbert and Holy Trinity </w:t>
      </w:r>
    </w:p>
    <w:p w14:paraId="7E35D029" w14:textId="718BB0A3" w:rsidR="00394C9F" w:rsidRPr="00D475E4" w:rsidRDefault="00394C9F" w:rsidP="002B419C">
      <w:pPr>
        <w:pStyle w:val="NoSpacing"/>
        <w:numPr>
          <w:ilvl w:val="0"/>
          <w:numId w:val="16"/>
        </w:numPr>
        <w:rPr>
          <w:rFonts w:ascii="Aptos" w:hAnsi="Aptos" w:cstheme="minorHAnsi"/>
        </w:rPr>
      </w:pPr>
      <w:r w:rsidRPr="00D475E4">
        <w:rPr>
          <w:rFonts w:ascii="Aptos" w:hAnsi="Aptos" w:cstheme="minorHAnsi"/>
        </w:rPr>
        <w:t>Colleagues in the ministry team, including Pioneer Priest, Curate</w:t>
      </w:r>
      <w:r w:rsidR="002B419C" w:rsidRPr="00D475E4">
        <w:rPr>
          <w:rFonts w:ascii="Aptos" w:hAnsi="Aptos" w:cstheme="minorHAnsi"/>
        </w:rPr>
        <w:t xml:space="preserve">, </w:t>
      </w:r>
      <w:r w:rsidRPr="00D475E4">
        <w:rPr>
          <w:rFonts w:ascii="Aptos" w:hAnsi="Aptos" w:cstheme="minorHAnsi"/>
        </w:rPr>
        <w:t xml:space="preserve">Children and Families Worker </w:t>
      </w:r>
    </w:p>
    <w:p w14:paraId="717FC235" w14:textId="1D3BA6B9" w:rsidR="004D6AE8" w:rsidRPr="00D475E4" w:rsidRDefault="004D6AE8" w:rsidP="002B419C">
      <w:pPr>
        <w:pStyle w:val="NoSpacing"/>
        <w:numPr>
          <w:ilvl w:val="0"/>
          <w:numId w:val="16"/>
        </w:numPr>
        <w:rPr>
          <w:rFonts w:ascii="Aptos" w:hAnsi="Aptos" w:cstheme="minorHAnsi"/>
        </w:rPr>
      </w:pPr>
      <w:r w:rsidRPr="00D475E4">
        <w:rPr>
          <w:rFonts w:ascii="Aptos" w:hAnsi="Aptos" w:cstheme="minorHAnsi"/>
        </w:rPr>
        <w:t xml:space="preserve">Holy Trinity Churchwardens, </w:t>
      </w:r>
      <w:r w:rsidR="002B419C" w:rsidRPr="00D475E4">
        <w:rPr>
          <w:rFonts w:ascii="Aptos" w:hAnsi="Aptos" w:cstheme="minorHAnsi"/>
        </w:rPr>
        <w:t>O</w:t>
      </w:r>
      <w:r w:rsidRPr="00D475E4">
        <w:rPr>
          <w:rFonts w:ascii="Aptos" w:hAnsi="Aptos" w:cstheme="minorHAnsi"/>
        </w:rPr>
        <w:t>fficers and PCC</w:t>
      </w:r>
    </w:p>
    <w:p w14:paraId="1CACC964" w14:textId="77777777" w:rsidR="003A3627" w:rsidRPr="00D475E4" w:rsidRDefault="00394C9F" w:rsidP="003A3627">
      <w:pPr>
        <w:pStyle w:val="NoSpacing"/>
        <w:numPr>
          <w:ilvl w:val="0"/>
          <w:numId w:val="16"/>
        </w:numPr>
        <w:rPr>
          <w:rFonts w:ascii="Aptos" w:hAnsi="Aptos" w:cstheme="minorHAnsi"/>
        </w:rPr>
      </w:pPr>
      <w:r w:rsidRPr="00D475E4">
        <w:rPr>
          <w:rFonts w:ascii="Aptos" w:hAnsi="Aptos" w:cstheme="minorHAnsi"/>
        </w:rPr>
        <w:t>Archdeacon of Auckland</w:t>
      </w:r>
      <w:r w:rsidR="003A3627">
        <w:rPr>
          <w:rFonts w:ascii="Aptos" w:hAnsi="Aptos" w:cstheme="minorHAnsi"/>
        </w:rPr>
        <w:t xml:space="preserve">, </w:t>
      </w:r>
      <w:r w:rsidR="003A3627" w:rsidRPr="00D475E4">
        <w:rPr>
          <w:rFonts w:ascii="Aptos" w:hAnsi="Aptos" w:cstheme="minorHAnsi"/>
        </w:rPr>
        <w:t>Area Dean, Lay Chair and Deanery Chapter</w:t>
      </w:r>
    </w:p>
    <w:p w14:paraId="607CD439" w14:textId="77777777" w:rsidR="00EF2C61" w:rsidRPr="00D475E4" w:rsidRDefault="00EF2C61" w:rsidP="002B419C">
      <w:pPr>
        <w:pStyle w:val="NoSpacing"/>
        <w:numPr>
          <w:ilvl w:val="0"/>
          <w:numId w:val="16"/>
        </w:numPr>
        <w:rPr>
          <w:rFonts w:ascii="Aptos" w:hAnsi="Aptos" w:cstheme="minorHAnsi"/>
        </w:rPr>
      </w:pPr>
      <w:r w:rsidRPr="00D475E4">
        <w:rPr>
          <w:rFonts w:ascii="Aptos" w:hAnsi="Aptos" w:cstheme="minorHAnsi"/>
        </w:rPr>
        <w:t xml:space="preserve">Civic leaders </w:t>
      </w:r>
      <w:r w:rsidR="00394C9F" w:rsidRPr="00D475E4">
        <w:rPr>
          <w:rFonts w:ascii="Aptos" w:hAnsi="Aptos" w:cstheme="minorHAnsi"/>
        </w:rPr>
        <w:t>in Darlington, including active and supportive local councillors</w:t>
      </w:r>
      <w:r w:rsidRPr="00D475E4">
        <w:rPr>
          <w:rFonts w:ascii="Aptos" w:hAnsi="Aptos" w:cstheme="minorHAnsi"/>
        </w:rPr>
        <w:t xml:space="preserve">. </w:t>
      </w:r>
    </w:p>
    <w:p w14:paraId="2FE67AFB" w14:textId="77777777" w:rsidR="00EF2C61" w:rsidRPr="00D475E4" w:rsidRDefault="00424F8B" w:rsidP="002B419C">
      <w:pPr>
        <w:pStyle w:val="NoSpacing"/>
        <w:numPr>
          <w:ilvl w:val="0"/>
          <w:numId w:val="16"/>
        </w:numPr>
        <w:rPr>
          <w:rFonts w:ascii="Aptos" w:hAnsi="Aptos" w:cstheme="minorHAnsi"/>
        </w:rPr>
      </w:pPr>
      <w:r w:rsidRPr="00D475E4">
        <w:rPr>
          <w:rFonts w:ascii="Aptos" w:hAnsi="Aptos" w:cstheme="minorHAnsi"/>
        </w:rPr>
        <w:t>Heads of local schools, including The Federation of Abbey Schools, Reid Street Primary School and Queen Elizabeth Sixth Form College</w:t>
      </w:r>
    </w:p>
    <w:p w14:paraId="3808B4B8" w14:textId="77777777" w:rsidR="004D6AE8" w:rsidRPr="00D475E4" w:rsidRDefault="00EF2C61" w:rsidP="002B419C">
      <w:pPr>
        <w:pStyle w:val="NoSpacing"/>
        <w:numPr>
          <w:ilvl w:val="0"/>
          <w:numId w:val="16"/>
        </w:numPr>
        <w:rPr>
          <w:rFonts w:ascii="Aptos" w:hAnsi="Aptos" w:cstheme="minorHAnsi"/>
        </w:rPr>
      </w:pPr>
      <w:r w:rsidRPr="00D475E4">
        <w:rPr>
          <w:rFonts w:ascii="Aptos" w:hAnsi="Aptos" w:cstheme="minorHAnsi"/>
        </w:rPr>
        <w:t>Churches Together</w:t>
      </w:r>
      <w:r w:rsidR="00343628" w:rsidRPr="00D475E4">
        <w:rPr>
          <w:rFonts w:ascii="Aptos" w:hAnsi="Aptos" w:cstheme="minorHAnsi"/>
        </w:rPr>
        <w:t xml:space="preserve"> Forum</w:t>
      </w:r>
      <w:r w:rsidRPr="00D475E4">
        <w:rPr>
          <w:rFonts w:ascii="Aptos" w:hAnsi="Aptos" w:cstheme="minorHAnsi"/>
        </w:rPr>
        <w:t xml:space="preserve"> Darlington</w:t>
      </w:r>
    </w:p>
    <w:p w14:paraId="458EF1C5" w14:textId="77777777" w:rsidR="00D41ED7" w:rsidRPr="00805637" w:rsidRDefault="00D41ED7" w:rsidP="00394C9F">
      <w:pPr>
        <w:rPr>
          <w:rFonts w:ascii="Aptos" w:hAnsi="Aptos" w:cstheme="minorHAnsi"/>
          <w:b/>
          <w:bCs/>
          <w:color w:val="000000"/>
          <w:sz w:val="18"/>
          <w:szCs w:val="18"/>
        </w:rPr>
      </w:pPr>
    </w:p>
    <w:p w14:paraId="34F1A3EA" w14:textId="77777777" w:rsidR="003F7FE5" w:rsidRPr="002B419C" w:rsidRDefault="003F7FE5" w:rsidP="003F7FE5">
      <w:pPr>
        <w:autoSpaceDE w:val="0"/>
        <w:autoSpaceDN w:val="0"/>
        <w:adjustRightInd w:val="0"/>
        <w:rPr>
          <w:rFonts w:ascii="Aptos" w:hAnsi="Aptos" w:cstheme="minorHAnsi"/>
          <w:b/>
          <w:bCs/>
          <w:color w:val="000000"/>
          <w:sz w:val="28"/>
          <w:szCs w:val="28"/>
        </w:rPr>
      </w:pPr>
      <w:r w:rsidRPr="002B419C">
        <w:rPr>
          <w:rFonts w:ascii="Aptos" w:hAnsi="Aptos" w:cstheme="minorHAnsi"/>
          <w:b/>
          <w:bCs/>
          <w:color w:val="000000"/>
          <w:sz w:val="28"/>
          <w:szCs w:val="28"/>
        </w:rPr>
        <w:t xml:space="preserve">3. Person Specification </w:t>
      </w:r>
    </w:p>
    <w:p w14:paraId="240708CC" w14:textId="03E812FB" w:rsidR="00D86F0F" w:rsidRPr="000A7153" w:rsidRDefault="00D86F0F" w:rsidP="00D86F0F">
      <w:pPr>
        <w:widowControl w:val="0"/>
        <w:rPr>
          <w:rFonts w:ascii="Aptos" w:hAnsi="Aptos" w:cstheme="minorHAnsi"/>
          <w:bCs/>
          <w:lang w:val="en-US"/>
        </w:rPr>
      </w:pPr>
      <w:r w:rsidRPr="000A7153">
        <w:rPr>
          <w:rFonts w:ascii="Aptos" w:hAnsi="Aptos" w:cstheme="minorHAnsi"/>
          <w:bCs/>
          <w:lang w:val="en-US"/>
        </w:rPr>
        <w:t>A</w:t>
      </w:r>
      <w:r w:rsidR="000A7153" w:rsidRPr="000A7153">
        <w:rPr>
          <w:rFonts w:ascii="Aptos" w:hAnsi="Aptos" w:cstheme="minorHAnsi"/>
          <w:bCs/>
          <w:lang w:val="en-US"/>
        </w:rPr>
        <w:t xml:space="preserve"> -  </w:t>
      </w:r>
      <w:r w:rsidRPr="000A7153">
        <w:rPr>
          <w:rFonts w:ascii="Aptos" w:hAnsi="Aptos" w:cstheme="minorHAnsi"/>
          <w:bCs/>
          <w:lang w:val="en-US"/>
        </w:rPr>
        <w:t>Application Form</w:t>
      </w:r>
      <w:r w:rsidR="000A7153" w:rsidRPr="000A7153">
        <w:rPr>
          <w:rFonts w:ascii="Aptos" w:hAnsi="Aptos" w:cstheme="minorHAnsi"/>
          <w:bCs/>
          <w:lang w:val="en-US"/>
        </w:rPr>
        <w:t xml:space="preserve">. </w:t>
      </w:r>
      <w:r w:rsidRPr="000A7153">
        <w:rPr>
          <w:rFonts w:ascii="Aptos" w:hAnsi="Aptos" w:cstheme="minorHAnsi"/>
          <w:bCs/>
          <w:lang w:val="en-US"/>
        </w:rPr>
        <w:t>I</w:t>
      </w:r>
      <w:r w:rsidR="000A7153" w:rsidRPr="000A7153">
        <w:rPr>
          <w:rFonts w:ascii="Aptos" w:hAnsi="Aptos" w:cstheme="minorHAnsi"/>
          <w:bCs/>
          <w:lang w:val="en-US"/>
        </w:rPr>
        <w:t xml:space="preserve"> – I</w:t>
      </w:r>
      <w:r w:rsidRPr="000A7153">
        <w:rPr>
          <w:rFonts w:ascii="Aptos" w:hAnsi="Aptos" w:cstheme="minorHAnsi"/>
          <w:bCs/>
          <w:lang w:val="en-US"/>
        </w:rPr>
        <w:t>nterview</w:t>
      </w:r>
      <w:r w:rsidR="000A7153" w:rsidRPr="000A7153">
        <w:rPr>
          <w:rFonts w:ascii="Aptos" w:hAnsi="Aptos" w:cstheme="minorHAnsi"/>
          <w:bCs/>
          <w:lang w:val="en-US"/>
        </w:rPr>
        <w:t xml:space="preserve">.  </w:t>
      </w:r>
      <w:r w:rsidRPr="000A7153">
        <w:rPr>
          <w:rFonts w:ascii="Aptos" w:hAnsi="Aptos" w:cstheme="minorHAnsi"/>
          <w:bCs/>
          <w:lang w:val="en-US"/>
        </w:rPr>
        <w:t>A &amp; I</w:t>
      </w:r>
      <w:r w:rsidR="000A7153" w:rsidRPr="000A7153">
        <w:rPr>
          <w:rFonts w:ascii="Aptos" w:hAnsi="Aptos" w:cstheme="minorHAnsi"/>
          <w:bCs/>
          <w:lang w:val="en-US"/>
        </w:rPr>
        <w:t xml:space="preserve"> - </w:t>
      </w:r>
      <w:r w:rsidRPr="000A7153">
        <w:rPr>
          <w:rFonts w:ascii="Aptos" w:hAnsi="Aptos" w:cstheme="minorHAnsi"/>
          <w:bCs/>
          <w:lang w:val="en-US"/>
        </w:rPr>
        <w:t>Application Form &amp; Interview</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7719"/>
        <w:gridCol w:w="1416"/>
        <w:gridCol w:w="843"/>
      </w:tblGrid>
      <w:tr w:rsidR="000A7153" w:rsidRPr="00D86F0F" w14:paraId="45C0A024" w14:textId="77777777" w:rsidTr="000A7153">
        <w:tc>
          <w:tcPr>
            <w:tcW w:w="654" w:type="dxa"/>
            <w:shd w:val="clear" w:color="auto" w:fill="F2F2F2" w:themeFill="background1" w:themeFillShade="F2"/>
          </w:tcPr>
          <w:p w14:paraId="58D441AC" w14:textId="77777777" w:rsidR="00D86F0F" w:rsidRPr="00D86F0F" w:rsidRDefault="00D86F0F" w:rsidP="001B1EF6">
            <w:pPr>
              <w:widowControl w:val="0"/>
              <w:rPr>
                <w:rFonts w:ascii="Aptos" w:hAnsi="Aptos" w:cstheme="minorHAnsi"/>
                <w:b/>
                <w:lang w:val="en-US"/>
              </w:rPr>
            </w:pPr>
            <w:r w:rsidRPr="00D86F0F">
              <w:rPr>
                <w:rFonts w:ascii="Aptos" w:hAnsi="Aptos" w:cstheme="minorHAnsi"/>
                <w:b/>
                <w:lang w:val="en-US"/>
              </w:rPr>
              <w:t>Ref:</w:t>
            </w:r>
          </w:p>
        </w:tc>
        <w:tc>
          <w:tcPr>
            <w:tcW w:w="7719" w:type="dxa"/>
            <w:shd w:val="clear" w:color="auto" w:fill="F2F2F2" w:themeFill="background1" w:themeFillShade="F2"/>
          </w:tcPr>
          <w:p w14:paraId="61E840B2" w14:textId="77777777" w:rsidR="00D86F0F" w:rsidRPr="00D86F0F" w:rsidRDefault="00D86F0F" w:rsidP="001B1EF6">
            <w:pPr>
              <w:widowControl w:val="0"/>
              <w:rPr>
                <w:rFonts w:ascii="Aptos" w:hAnsi="Aptos" w:cstheme="minorHAnsi"/>
                <w:b/>
                <w:lang w:val="en-US"/>
              </w:rPr>
            </w:pPr>
            <w:r w:rsidRPr="00D86F0F">
              <w:rPr>
                <w:rFonts w:ascii="Aptos" w:hAnsi="Aptos" w:cstheme="minorHAnsi"/>
                <w:b/>
                <w:lang w:val="en-US"/>
              </w:rPr>
              <w:t>Criteria</w:t>
            </w:r>
          </w:p>
        </w:tc>
        <w:tc>
          <w:tcPr>
            <w:tcW w:w="1416" w:type="dxa"/>
            <w:shd w:val="clear" w:color="auto" w:fill="F2F2F2" w:themeFill="background1" w:themeFillShade="F2"/>
          </w:tcPr>
          <w:p w14:paraId="2606C502" w14:textId="77777777" w:rsidR="00D86F0F" w:rsidRPr="00D86F0F" w:rsidRDefault="00D86F0F" w:rsidP="001B1EF6">
            <w:pPr>
              <w:widowControl w:val="0"/>
              <w:rPr>
                <w:rFonts w:ascii="Aptos" w:hAnsi="Aptos" w:cstheme="minorHAnsi"/>
                <w:b/>
                <w:lang w:val="en-US"/>
              </w:rPr>
            </w:pPr>
            <w:r w:rsidRPr="00D86F0F">
              <w:rPr>
                <w:rFonts w:ascii="Aptos" w:hAnsi="Aptos" w:cstheme="minorHAnsi"/>
                <w:b/>
                <w:lang w:val="en-US"/>
              </w:rPr>
              <w:t xml:space="preserve">Essential / </w:t>
            </w:r>
          </w:p>
          <w:p w14:paraId="6CC0971F" w14:textId="77777777" w:rsidR="00D86F0F" w:rsidRPr="00D86F0F" w:rsidRDefault="00D86F0F" w:rsidP="001B1EF6">
            <w:pPr>
              <w:widowControl w:val="0"/>
              <w:rPr>
                <w:rFonts w:ascii="Aptos" w:hAnsi="Aptos" w:cstheme="minorHAnsi"/>
                <w:b/>
                <w:lang w:val="en-US"/>
              </w:rPr>
            </w:pPr>
            <w:r w:rsidRPr="00D86F0F">
              <w:rPr>
                <w:rFonts w:ascii="Aptos" w:hAnsi="Aptos" w:cstheme="minorHAnsi"/>
                <w:b/>
                <w:lang w:val="en-US"/>
              </w:rPr>
              <w:t>Desirable</w:t>
            </w:r>
          </w:p>
        </w:tc>
        <w:tc>
          <w:tcPr>
            <w:tcW w:w="843" w:type="dxa"/>
            <w:shd w:val="clear" w:color="auto" w:fill="F2F2F2" w:themeFill="background1" w:themeFillShade="F2"/>
          </w:tcPr>
          <w:p w14:paraId="33725F59" w14:textId="77777777" w:rsidR="00D86F0F" w:rsidRPr="00D86F0F" w:rsidRDefault="00D86F0F" w:rsidP="001B1EF6">
            <w:pPr>
              <w:widowControl w:val="0"/>
              <w:jc w:val="center"/>
              <w:rPr>
                <w:rFonts w:ascii="Aptos" w:hAnsi="Aptos" w:cstheme="minorHAnsi"/>
                <w:b/>
                <w:lang w:val="en-US"/>
              </w:rPr>
            </w:pPr>
            <w:r w:rsidRPr="00D86F0F">
              <w:rPr>
                <w:rFonts w:ascii="Aptos" w:hAnsi="Aptos" w:cstheme="minorHAnsi"/>
                <w:b/>
                <w:lang w:val="en-US"/>
              </w:rPr>
              <w:t>A / I</w:t>
            </w:r>
          </w:p>
        </w:tc>
      </w:tr>
      <w:tr w:rsidR="000A7153" w:rsidRPr="00D86F0F" w14:paraId="12CD823F" w14:textId="77777777" w:rsidTr="000A7153">
        <w:tc>
          <w:tcPr>
            <w:tcW w:w="654" w:type="dxa"/>
            <w:shd w:val="clear" w:color="auto" w:fill="F2F2F2" w:themeFill="background1" w:themeFillShade="F2"/>
          </w:tcPr>
          <w:p w14:paraId="09CC5182" w14:textId="77777777" w:rsidR="00D86F0F" w:rsidRPr="00D86F0F" w:rsidRDefault="00D86F0F" w:rsidP="001B1EF6">
            <w:pPr>
              <w:widowControl w:val="0"/>
              <w:rPr>
                <w:rFonts w:ascii="Aptos" w:hAnsi="Aptos" w:cstheme="minorHAnsi"/>
                <w:lang w:val="en-US"/>
              </w:rPr>
            </w:pPr>
          </w:p>
        </w:tc>
        <w:tc>
          <w:tcPr>
            <w:tcW w:w="7719" w:type="dxa"/>
            <w:shd w:val="clear" w:color="auto" w:fill="F2F2F2" w:themeFill="background1" w:themeFillShade="F2"/>
          </w:tcPr>
          <w:p w14:paraId="7E5FA630" w14:textId="77777777" w:rsidR="00D86F0F" w:rsidRPr="00D86F0F" w:rsidRDefault="00D86F0F" w:rsidP="001B1EF6">
            <w:pPr>
              <w:widowControl w:val="0"/>
              <w:rPr>
                <w:rFonts w:ascii="Aptos" w:hAnsi="Aptos" w:cstheme="minorHAnsi"/>
                <w:b/>
                <w:lang w:val="en-US"/>
              </w:rPr>
            </w:pPr>
            <w:r w:rsidRPr="00D86F0F">
              <w:rPr>
                <w:rFonts w:ascii="Aptos" w:hAnsi="Aptos" w:cstheme="minorHAnsi"/>
                <w:b/>
                <w:lang w:val="en-US"/>
              </w:rPr>
              <w:t>QUALIFICATIONS</w:t>
            </w:r>
          </w:p>
        </w:tc>
        <w:tc>
          <w:tcPr>
            <w:tcW w:w="1416" w:type="dxa"/>
            <w:shd w:val="clear" w:color="auto" w:fill="F2F2F2" w:themeFill="background1" w:themeFillShade="F2"/>
          </w:tcPr>
          <w:p w14:paraId="367787F5" w14:textId="77777777" w:rsidR="00D86F0F" w:rsidRPr="00D86F0F" w:rsidRDefault="00D86F0F" w:rsidP="001B1EF6">
            <w:pPr>
              <w:widowControl w:val="0"/>
              <w:ind w:left="360"/>
              <w:rPr>
                <w:rFonts w:ascii="Aptos" w:hAnsi="Aptos" w:cstheme="minorHAnsi"/>
                <w:lang w:val="en-US"/>
              </w:rPr>
            </w:pPr>
          </w:p>
        </w:tc>
        <w:tc>
          <w:tcPr>
            <w:tcW w:w="843" w:type="dxa"/>
            <w:shd w:val="clear" w:color="auto" w:fill="F2F2F2" w:themeFill="background1" w:themeFillShade="F2"/>
          </w:tcPr>
          <w:p w14:paraId="22A79A0C" w14:textId="77777777" w:rsidR="00D86F0F" w:rsidRPr="00D86F0F" w:rsidRDefault="00D86F0F" w:rsidP="001B1EF6">
            <w:pPr>
              <w:widowControl w:val="0"/>
              <w:rPr>
                <w:rFonts w:ascii="Aptos" w:hAnsi="Aptos" w:cstheme="minorHAnsi"/>
                <w:lang w:val="en-US"/>
              </w:rPr>
            </w:pPr>
          </w:p>
        </w:tc>
      </w:tr>
      <w:tr w:rsidR="00D86F0F" w:rsidRPr="00D86F0F" w14:paraId="4A16BCA2" w14:textId="77777777" w:rsidTr="000A7153">
        <w:trPr>
          <w:trHeight w:val="286"/>
        </w:trPr>
        <w:tc>
          <w:tcPr>
            <w:tcW w:w="654" w:type="dxa"/>
          </w:tcPr>
          <w:p w14:paraId="710A7417"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1</w:t>
            </w:r>
          </w:p>
        </w:tc>
        <w:tc>
          <w:tcPr>
            <w:tcW w:w="7719" w:type="dxa"/>
            <w:shd w:val="clear" w:color="auto" w:fill="auto"/>
          </w:tcPr>
          <w:p w14:paraId="391481F4"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The successful candidate should be an ordained member of clergy within the Church of England at Incumbent level.</w:t>
            </w:r>
          </w:p>
        </w:tc>
        <w:tc>
          <w:tcPr>
            <w:tcW w:w="1416" w:type="dxa"/>
          </w:tcPr>
          <w:p w14:paraId="62CA412F"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Essential</w:t>
            </w:r>
          </w:p>
        </w:tc>
        <w:tc>
          <w:tcPr>
            <w:tcW w:w="843" w:type="dxa"/>
            <w:shd w:val="clear" w:color="auto" w:fill="auto"/>
          </w:tcPr>
          <w:p w14:paraId="04339639"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A</w:t>
            </w:r>
          </w:p>
        </w:tc>
      </w:tr>
      <w:tr w:rsidR="000A7153" w:rsidRPr="00D86F0F" w14:paraId="2FF24208" w14:textId="77777777" w:rsidTr="000A7153">
        <w:trPr>
          <w:trHeight w:val="286"/>
        </w:trPr>
        <w:tc>
          <w:tcPr>
            <w:tcW w:w="654" w:type="dxa"/>
            <w:shd w:val="clear" w:color="auto" w:fill="F2F2F2" w:themeFill="background1" w:themeFillShade="F2"/>
          </w:tcPr>
          <w:p w14:paraId="654F67F8" w14:textId="77777777" w:rsidR="00D86F0F" w:rsidRPr="00D86F0F" w:rsidRDefault="00D86F0F" w:rsidP="001B1EF6">
            <w:pPr>
              <w:widowControl w:val="0"/>
              <w:rPr>
                <w:rFonts w:ascii="Aptos" w:hAnsi="Aptos" w:cstheme="minorHAnsi"/>
                <w:lang w:val="en-US"/>
              </w:rPr>
            </w:pPr>
          </w:p>
        </w:tc>
        <w:tc>
          <w:tcPr>
            <w:tcW w:w="7719" w:type="dxa"/>
            <w:shd w:val="clear" w:color="auto" w:fill="F2F2F2" w:themeFill="background1" w:themeFillShade="F2"/>
          </w:tcPr>
          <w:p w14:paraId="32547C1F" w14:textId="77777777" w:rsidR="00D86F0F" w:rsidRPr="00D86F0F" w:rsidRDefault="00D86F0F" w:rsidP="001B1EF6">
            <w:pPr>
              <w:widowControl w:val="0"/>
              <w:rPr>
                <w:rFonts w:ascii="Aptos" w:hAnsi="Aptos" w:cstheme="minorHAnsi"/>
                <w:b/>
                <w:lang w:val="en-US"/>
              </w:rPr>
            </w:pPr>
            <w:r w:rsidRPr="00D86F0F">
              <w:rPr>
                <w:rFonts w:ascii="Aptos" w:hAnsi="Aptos" w:cstheme="minorHAnsi"/>
                <w:b/>
                <w:lang w:val="en-US"/>
              </w:rPr>
              <w:t>EXPERIENCE</w:t>
            </w:r>
          </w:p>
        </w:tc>
        <w:tc>
          <w:tcPr>
            <w:tcW w:w="1416" w:type="dxa"/>
            <w:shd w:val="clear" w:color="auto" w:fill="F2F2F2" w:themeFill="background1" w:themeFillShade="F2"/>
          </w:tcPr>
          <w:p w14:paraId="6E2A81BB" w14:textId="77777777" w:rsidR="00D86F0F" w:rsidRPr="00D86F0F" w:rsidRDefault="00D86F0F" w:rsidP="001B1EF6">
            <w:pPr>
              <w:widowControl w:val="0"/>
              <w:rPr>
                <w:rFonts w:ascii="Aptos" w:hAnsi="Aptos" w:cstheme="minorHAnsi"/>
                <w:lang w:val="en-US"/>
              </w:rPr>
            </w:pPr>
          </w:p>
        </w:tc>
        <w:tc>
          <w:tcPr>
            <w:tcW w:w="843" w:type="dxa"/>
            <w:shd w:val="clear" w:color="auto" w:fill="F2F2F2" w:themeFill="background1" w:themeFillShade="F2"/>
          </w:tcPr>
          <w:p w14:paraId="6FBFE648" w14:textId="77777777" w:rsidR="00D86F0F" w:rsidRPr="00D86F0F" w:rsidRDefault="00D86F0F" w:rsidP="001B1EF6">
            <w:pPr>
              <w:widowControl w:val="0"/>
              <w:rPr>
                <w:rFonts w:ascii="Aptos" w:hAnsi="Aptos" w:cstheme="minorHAnsi"/>
                <w:lang w:val="en-US"/>
              </w:rPr>
            </w:pPr>
          </w:p>
        </w:tc>
      </w:tr>
      <w:tr w:rsidR="00D86F0F" w:rsidRPr="00D86F0F" w14:paraId="63BA476D" w14:textId="77777777" w:rsidTr="000A7153">
        <w:trPr>
          <w:trHeight w:val="286"/>
        </w:trPr>
        <w:tc>
          <w:tcPr>
            <w:tcW w:w="654" w:type="dxa"/>
          </w:tcPr>
          <w:p w14:paraId="7BDBF9B4"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2</w:t>
            </w:r>
          </w:p>
        </w:tc>
        <w:tc>
          <w:tcPr>
            <w:tcW w:w="7719" w:type="dxa"/>
            <w:shd w:val="clear" w:color="auto" w:fill="auto"/>
          </w:tcPr>
          <w:p w14:paraId="41077590"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Experience of leading a church</w:t>
            </w:r>
            <w:r w:rsidRPr="00D86F0F">
              <w:rPr>
                <w:rFonts w:ascii="Aptos" w:hAnsi="Aptos"/>
              </w:rPr>
              <w:t xml:space="preserve">/worshipping community into growth </w:t>
            </w:r>
          </w:p>
        </w:tc>
        <w:tc>
          <w:tcPr>
            <w:tcW w:w="1416" w:type="dxa"/>
          </w:tcPr>
          <w:p w14:paraId="5635E2DD"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 xml:space="preserve">Essential </w:t>
            </w:r>
          </w:p>
        </w:tc>
        <w:tc>
          <w:tcPr>
            <w:tcW w:w="843" w:type="dxa"/>
            <w:shd w:val="clear" w:color="auto" w:fill="auto"/>
          </w:tcPr>
          <w:p w14:paraId="6C4D120C"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A &amp; I</w:t>
            </w:r>
          </w:p>
        </w:tc>
      </w:tr>
      <w:tr w:rsidR="00D86F0F" w:rsidRPr="00D86F0F" w14:paraId="543FE496" w14:textId="77777777" w:rsidTr="000A7153">
        <w:trPr>
          <w:trHeight w:val="286"/>
        </w:trPr>
        <w:tc>
          <w:tcPr>
            <w:tcW w:w="654" w:type="dxa"/>
          </w:tcPr>
          <w:p w14:paraId="7C52FE2E"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3</w:t>
            </w:r>
          </w:p>
        </w:tc>
        <w:tc>
          <w:tcPr>
            <w:tcW w:w="7719" w:type="dxa"/>
            <w:shd w:val="clear" w:color="auto" w:fill="auto"/>
          </w:tcPr>
          <w:p w14:paraId="16EE25E5"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 xml:space="preserve">Experience of making and nurturing disciples </w:t>
            </w:r>
          </w:p>
        </w:tc>
        <w:tc>
          <w:tcPr>
            <w:tcW w:w="1416" w:type="dxa"/>
          </w:tcPr>
          <w:p w14:paraId="49308D58"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Essential</w:t>
            </w:r>
          </w:p>
        </w:tc>
        <w:tc>
          <w:tcPr>
            <w:tcW w:w="843" w:type="dxa"/>
            <w:shd w:val="clear" w:color="auto" w:fill="auto"/>
          </w:tcPr>
          <w:p w14:paraId="66AB49ED" w14:textId="7E0A4A28" w:rsidR="00D86F0F" w:rsidRPr="00D86F0F" w:rsidRDefault="00D86F0F" w:rsidP="001B1EF6">
            <w:pPr>
              <w:widowControl w:val="0"/>
              <w:rPr>
                <w:rFonts w:ascii="Aptos" w:hAnsi="Aptos" w:cstheme="minorHAnsi"/>
                <w:lang w:val="en-US"/>
              </w:rPr>
            </w:pPr>
            <w:r w:rsidRPr="00D86F0F">
              <w:rPr>
                <w:rFonts w:ascii="Aptos" w:hAnsi="Aptos" w:cstheme="minorHAnsi"/>
                <w:lang w:val="en-US"/>
              </w:rPr>
              <w:t xml:space="preserve">A &amp; </w:t>
            </w:r>
            <w:r w:rsidR="0043582A">
              <w:rPr>
                <w:rFonts w:ascii="Aptos" w:hAnsi="Aptos" w:cstheme="minorHAnsi"/>
                <w:lang w:val="en-US"/>
              </w:rPr>
              <w:t>I</w:t>
            </w:r>
          </w:p>
        </w:tc>
      </w:tr>
      <w:tr w:rsidR="00D86F0F" w:rsidRPr="00D86F0F" w14:paraId="2F130D36" w14:textId="77777777" w:rsidTr="000A7153">
        <w:trPr>
          <w:trHeight w:val="286"/>
        </w:trPr>
        <w:tc>
          <w:tcPr>
            <w:tcW w:w="654" w:type="dxa"/>
          </w:tcPr>
          <w:p w14:paraId="32312004"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4</w:t>
            </w:r>
          </w:p>
        </w:tc>
        <w:tc>
          <w:tcPr>
            <w:tcW w:w="7719" w:type="dxa"/>
            <w:shd w:val="clear" w:color="auto" w:fill="auto"/>
          </w:tcPr>
          <w:p w14:paraId="21A604E8"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Able to demonstrate both pastoral ability and strategic thinking.</w:t>
            </w:r>
          </w:p>
        </w:tc>
        <w:tc>
          <w:tcPr>
            <w:tcW w:w="1416" w:type="dxa"/>
          </w:tcPr>
          <w:p w14:paraId="79170EBF"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Essential</w:t>
            </w:r>
          </w:p>
        </w:tc>
        <w:tc>
          <w:tcPr>
            <w:tcW w:w="843" w:type="dxa"/>
            <w:shd w:val="clear" w:color="auto" w:fill="auto"/>
          </w:tcPr>
          <w:p w14:paraId="049DA6C2"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A</w:t>
            </w:r>
          </w:p>
        </w:tc>
      </w:tr>
      <w:tr w:rsidR="00D86F0F" w:rsidRPr="00D86F0F" w14:paraId="04911852" w14:textId="77777777" w:rsidTr="000A7153">
        <w:trPr>
          <w:trHeight w:val="286"/>
        </w:trPr>
        <w:tc>
          <w:tcPr>
            <w:tcW w:w="654" w:type="dxa"/>
          </w:tcPr>
          <w:p w14:paraId="08EE94F5"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5</w:t>
            </w:r>
          </w:p>
        </w:tc>
        <w:tc>
          <w:tcPr>
            <w:tcW w:w="7719" w:type="dxa"/>
            <w:shd w:val="clear" w:color="auto" w:fill="auto"/>
          </w:tcPr>
          <w:p w14:paraId="43D5214B" w14:textId="77777777" w:rsidR="00D86F0F" w:rsidRPr="00D86F0F" w:rsidRDefault="00D86F0F" w:rsidP="001B1EF6">
            <w:pPr>
              <w:widowControl w:val="0"/>
              <w:rPr>
                <w:rFonts w:ascii="Aptos" w:hAnsi="Aptos" w:cstheme="minorHAnsi"/>
                <w:b/>
                <w:lang w:val="en-US"/>
              </w:rPr>
            </w:pPr>
            <w:r w:rsidRPr="00D86F0F">
              <w:rPr>
                <w:rFonts w:ascii="Aptos" w:hAnsi="Aptos" w:cstheme="minorHAnsi"/>
                <w:lang w:val="en-US"/>
              </w:rPr>
              <w:t>Experience of effective ministry with children and young people</w:t>
            </w:r>
          </w:p>
        </w:tc>
        <w:tc>
          <w:tcPr>
            <w:tcW w:w="1416" w:type="dxa"/>
          </w:tcPr>
          <w:p w14:paraId="626B0D1D"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Desirable</w:t>
            </w:r>
          </w:p>
        </w:tc>
        <w:tc>
          <w:tcPr>
            <w:tcW w:w="843" w:type="dxa"/>
            <w:shd w:val="clear" w:color="auto" w:fill="auto"/>
          </w:tcPr>
          <w:p w14:paraId="3FE30DB1"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A</w:t>
            </w:r>
          </w:p>
        </w:tc>
      </w:tr>
      <w:tr w:rsidR="00D86F0F" w:rsidRPr="00D86F0F" w14:paraId="4439CB5D" w14:textId="77777777" w:rsidTr="000A7153">
        <w:trPr>
          <w:trHeight w:val="286"/>
        </w:trPr>
        <w:tc>
          <w:tcPr>
            <w:tcW w:w="654" w:type="dxa"/>
          </w:tcPr>
          <w:p w14:paraId="4D5EAD2C"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6</w:t>
            </w:r>
          </w:p>
        </w:tc>
        <w:tc>
          <w:tcPr>
            <w:tcW w:w="7719" w:type="dxa"/>
            <w:shd w:val="clear" w:color="auto" w:fill="auto"/>
          </w:tcPr>
          <w:p w14:paraId="44265158"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Experience in strategic implementation of systems and processes to position a church for discipleship and growth.</w:t>
            </w:r>
          </w:p>
        </w:tc>
        <w:tc>
          <w:tcPr>
            <w:tcW w:w="1416" w:type="dxa"/>
          </w:tcPr>
          <w:p w14:paraId="0D0B6714"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Desirable</w:t>
            </w:r>
          </w:p>
        </w:tc>
        <w:tc>
          <w:tcPr>
            <w:tcW w:w="843" w:type="dxa"/>
            <w:shd w:val="clear" w:color="auto" w:fill="auto"/>
          </w:tcPr>
          <w:p w14:paraId="097E1008"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A &amp; I</w:t>
            </w:r>
          </w:p>
        </w:tc>
      </w:tr>
      <w:tr w:rsidR="000A7153" w:rsidRPr="00D86F0F" w14:paraId="5F755D6C" w14:textId="77777777" w:rsidTr="000A7153">
        <w:trPr>
          <w:trHeight w:val="286"/>
        </w:trPr>
        <w:tc>
          <w:tcPr>
            <w:tcW w:w="654" w:type="dxa"/>
            <w:shd w:val="clear" w:color="auto" w:fill="F2F2F2" w:themeFill="background1" w:themeFillShade="F2"/>
          </w:tcPr>
          <w:p w14:paraId="783B7B0F" w14:textId="77777777" w:rsidR="00D86F0F" w:rsidRPr="00D86F0F" w:rsidRDefault="00D86F0F" w:rsidP="001B1EF6">
            <w:pPr>
              <w:widowControl w:val="0"/>
              <w:rPr>
                <w:rFonts w:ascii="Aptos" w:hAnsi="Aptos" w:cstheme="minorHAnsi"/>
                <w:lang w:val="en-US"/>
              </w:rPr>
            </w:pPr>
          </w:p>
        </w:tc>
        <w:tc>
          <w:tcPr>
            <w:tcW w:w="7719" w:type="dxa"/>
            <w:shd w:val="clear" w:color="auto" w:fill="F2F2F2" w:themeFill="background1" w:themeFillShade="F2"/>
          </w:tcPr>
          <w:p w14:paraId="1CECEB35" w14:textId="77777777" w:rsidR="00D86F0F" w:rsidRPr="00D86F0F" w:rsidRDefault="00D86F0F" w:rsidP="001B1EF6">
            <w:pPr>
              <w:widowControl w:val="0"/>
              <w:rPr>
                <w:rFonts w:ascii="Aptos" w:hAnsi="Aptos" w:cstheme="minorHAnsi"/>
                <w:b/>
                <w:lang w:val="en-US"/>
              </w:rPr>
            </w:pPr>
            <w:r w:rsidRPr="00D86F0F">
              <w:rPr>
                <w:rFonts w:ascii="Aptos" w:hAnsi="Aptos" w:cstheme="minorHAnsi"/>
                <w:b/>
                <w:lang w:val="en-US"/>
              </w:rPr>
              <w:t>KNOWLEDGE</w:t>
            </w:r>
          </w:p>
        </w:tc>
        <w:tc>
          <w:tcPr>
            <w:tcW w:w="1416" w:type="dxa"/>
            <w:shd w:val="clear" w:color="auto" w:fill="F2F2F2" w:themeFill="background1" w:themeFillShade="F2"/>
          </w:tcPr>
          <w:p w14:paraId="4808145D" w14:textId="77777777" w:rsidR="00D86F0F" w:rsidRPr="00D86F0F" w:rsidRDefault="00D86F0F" w:rsidP="001B1EF6">
            <w:pPr>
              <w:widowControl w:val="0"/>
              <w:rPr>
                <w:rFonts w:ascii="Aptos" w:hAnsi="Aptos" w:cstheme="minorHAnsi"/>
                <w:lang w:val="en-US"/>
              </w:rPr>
            </w:pPr>
          </w:p>
        </w:tc>
        <w:tc>
          <w:tcPr>
            <w:tcW w:w="843" w:type="dxa"/>
            <w:shd w:val="clear" w:color="auto" w:fill="F2F2F2" w:themeFill="background1" w:themeFillShade="F2"/>
          </w:tcPr>
          <w:p w14:paraId="790211E4" w14:textId="77777777" w:rsidR="00D86F0F" w:rsidRPr="00D86F0F" w:rsidRDefault="00D86F0F" w:rsidP="001B1EF6">
            <w:pPr>
              <w:widowControl w:val="0"/>
              <w:rPr>
                <w:rFonts w:ascii="Aptos" w:hAnsi="Aptos" w:cstheme="minorHAnsi"/>
                <w:lang w:val="en-US"/>
              </w:rPr>
            </w:pPr>
          </w:p>
        </w:tc>
      </w:tr>
      <w:tr w:rsidR="00D86F0F" w:rsidRPr="00D86F0F" w14:paraId="2A77FD0C" w14:textId="77777777" w:rsidTr="000A7153">
        <w:trPr>
          <w:trHeight w:val="286"/>
        </w:trPr>
        <w:tc>
          <w:tcPr>
            <w:tcW w:w="654" w:type="dxa"/>
          </w:tcPr>
          <w:p w14:paraId="348DF358"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7</w:t>
            </w:r>
          </w:p>
        </w:tc>
        <w:tc>
          <w:tcPr>
            <w:tcW w:w="7719" w:type="dxa"/>
            <w:shd w:val="clear" w:color="auto" w:fill="auto"/>
          </w:tcPr>
          <w:p w14:paraId="44BD3B27"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Familiarity with church growth models including mission and discipleship</w:t>
            </w:r>
          </w:p>
        </w:tc>
        <w:tc>
          <w:tcPr>
            <w:tcW w:w="1416" w:type="dxa"/>
          </w:tcPr>
          <w:p w14:paraId="2A932C3F"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Desirable</w:t>
            </w:r>
          </w:p>
        </w:tc>
        <w:tc>
          <w:tcPr>
            <w:tcW w:w="843" w:type="dxa"/>
            <w:shd w:val="clear" w:color="auto" w:fill="auto"/>
          </w:tcPr>
          <w:p w14:paraId="6B1547FF"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I</w:t>
            </w:r>
          </w:p>
        </w:tc>
      </w:tr>
      <w:tr w:rsidR="00D86F0F" w:rsidRPr="00D86F0F" w14:paraId="1401AA68" w14:textId="77777777" w:rsidTr="000A7153">
        <w:trPr>
          <w:trHeight w:val="286"/>
        </w:trPr>
        <w:tc>
          <w:tcPr>
            <w:tcW w:w="654" w:type="dxa"/>
          </w:tcPr>
          <w:p w14:paraId="58336F21"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8</w:t>
            </w:r>
          </w:p>
        </w:tc>
        <w:tc>
          <w:tcPr>
            <w:tcW w:w="7719" w:type="dxa"/>
            <w:shd w:val="clear" w:color="auto" w:fill="auto"/>
          </w:tcPr>
          <w:p w14:paraId="483B208D"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 xml:space="preserve">A clear and developed understanding of </w:t>
            </w:r>
            <w:r w:rsidRPr="00D86F0F">
              <w:rPr>
                <w:rFonts w:ascii="Aptos" w:hAnsi="Aptos"/>
              </w:rPr>
              <w:t>safeguarding policies and procedures and their implementation</w:t>
            </w:r>
          </w:p>
        </w:tc>
        <w:tc>
          <w:tcPr>
            <w:tcW w:w="1416" w:type="dxa"/>
          </w:tcPr>
          <w:p w14:paraId="1F5C99B7"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Essential</w:t>
            </w:r>
          </w:p>
        </w:tc>
        <w:tc>
          <w:tcPr>
            <w:tcW w:w="843" w:type="dxa"/>
            <w:shd w:val="clear" w:color="auto" w:fill="auto"/>
          </w:tcPr>
          <w:p w14:paraId="3E81C8D0"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A</w:t>
            </w:r>
          </w:p>
        </w:tc>
      </w:tr>
      <w:tr w:rsidR="000A7153" w:rsidRPr="00D86F0F" w14:paraId="5148AD1A" w14:textId="77777777" w:rsidTr="000A7153">
        <w:trPr>
          <w:trHeight w:val="286"/>
        </w:trPr>
        <w:tc>
          <w:tcPr>
            <w:tcW w:w="654" w:type="dxa"/>
            <w:shd w:val="clear" w:color="auto" w:fill="F2F2F2" w:themeFill="background1" w:themeFillShade="F2"/>
          </w:tcPr>
          <w:p w14:paraId="1EF31F44" w14:textId="77777777" w:rsidR="00D86F0F" w:rsidRPr="00D86F0F" w:rsidRDefault="00D86F0F" w:rsidP="001B1EF6">
            <w:pPr>
              <w:widowControl w:val="0"/>
              <w:rPr>
                <w:rFonts w:ascii="Aptos" w:hAnsi="Aptos" w:cstheme="minorHAnsi"/>
                <w:lang w:val="en-US"/>
              </w:rPr>
            </w:pPr>
          </w:p>
        </w:tc>
        <w:tc>
          <w:tcPr>
            <w:tcW w:w="7719" w:type="dxa"/>
            <w:shd w:val="clear" w:color="auto" w:fill="F2F2F2" w:themeFill="background1" w:themeFillShade="F2"/>
          </w:tcPr>
          <w:p w14:paraId="7003321E" w14:textId="77777777" w:rsidR="00D86F0F" w:rsidRPr="00D86F0F" w:rsidRDefault="00D86F0F" w:rsidP="001B1EF6">
            <w:pPr>
              <w:widowControl w:val="0"/>
              <w:rPr>
                <w:rFonts w:ascii="Aptos" w:hAnsi="Aptos" w:cstheme="minorHAnsi"/>
                <w:b/>
                <w:lang w:val="en-US"/>
              </w:rPr>
            </w:pPr>
            <w:r w:rsidRPr="00D86F0F">
              <w:rPr>
                <w:rFonts w:ascii="Aptos" w:hAnsi="Aptos" w:cstheme="minorHAnsi"/>
                <w:b/>
                <w:lang w:val="en-US"/>
              </w:rPr>
              <w:t>SKILLS &amp; ABILITIES</w:t>
            </w:r>
          </w:p>
        </w:tc>
        <w:tc>
          <w:tcPr>
            <w:tcW w:w="1416" w:type="dxa"/>
            <w:shd w:val="clear" w:color="auto" w:fill="F2F2F2" w:themeFill="background1" w:themeFillShade="F2"/>
          </w:tcPr>
          <w:p w14:paraId="45A68E80" w14:textId="77777777" w:rsidR="00D86F0F" w:rsidRPr="00D86F0F" w:rsidRDefault="00D86F0F" w:rsidP="001B1EF6">
            <w:pPr>
              <w:widowControl w:val="0"/>
              <w:rPr>
                <w:rFonts w:ascii="Aptos" w:hAnsi="Aptos" w:cstheme="minorHAnsi"/>
                <w:lang w:val="en-US"/>
              </w:rPr>
            </w:pPr>
          </w:p>
        </w:tc>
        <w:tc>
          <w:tcPr>
            <w:tcW w:w="843" w:type="dxa"/>
            <w:shd w:val="clear" w:color="auto" w:fill="F2F2F2" w:themeFill="background1" w:themeFillShade="F2"/>
          </w:tcPr>
          <w:p w14:paraId="21B5AA08" w14:textId="77777777" w:rsidR="00D86F0F" w:rsidRPr="00D86F0F" w:rsidRDefault="00D86F0F" w:rsidP="001B1EF6">
            <w:pPr>
              <w:widowControl w:val="0"/>
              <w:rPr>
                <w:rFonts w:ascii="Aptos" w:hAnsi="Aptos" w:cstheme="minorHAnsi"/>
                <w:lang w:val="en-US"/>
              </w:rPr>
            </w:pPr>
          </w:p>
        </w:tc>
      </w:tr>
      <w:tr w:rsidR="00D86F0F" w:rsidRPr="00D86F0F" w14:paraId="1F1126B6" w14:textId="77777777" w:rsidTr="000A7153">
        <w:trPr>
          <w:trHeight w:val="286"/>
        </w:trPr>
        <w:tc>
          <w:tcPr>
            <w:tcW w:w="654" w:type="dxa"/>
          </w:tcPr>
          <w:p w14:paraId="6C25A120"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9</w:t>
            </w:r>
          </w:p>
        </w:tc>
        <w:tc>
          <w:tcPr>
            <w:tcW w:w="7719" w:type="dxa"/>
            <w:shd w:val="clear" w:color="auto" w:fill="auto"/>
          </w:tcPr>
          <w:p w14:paraId="7AA32AED"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 xml:space="preserve">A deep commitment to a personal Christian faith, faithful in prayer and passionate to see that grow in others.  </w:t>
            </w:r>
          </w:p>
        </w:tc>
        <w:tc>
          <w:tcPr>
            <w:tcW w:w="1416" w:type="dxa"/>
          </w:tcPr>
          <w:p w14:paraId="60B2D249"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Essential</w:t>
            </w:r>
          </w:p>
        </w:tc>
        <w:tc>
          <w:tcPr>
            <w:tcW w:w="843" w:type="dxa"/>
            <w:shd w:val="clear" w:color="auto" w:fill="auto"/>
          </w:tcPr>
          <w:p w14:paraId="473A3507"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A &amp; I</w:t>
            </w:r>
          </w:p>
        </w:tc>
      </w:tr>
      <w:tr w:rsidR="00D86F0F" w:rsidRPr="00D86F0F" w14:paraId="542D0893" w14:textId="77777777" w:rsidTr="000A7153">
        <w:trPr>
          <w:trHeight w:val="286"/>
        </w:trPr>
        <w:tc>
          <w:tcPr>
            <w:tcW w:w="654" w:type="dxa"/>
          </w:tcPr>
          <w:p w14:paraId="7006CD6F"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10</w:t>
            </w:r>
          </w:p>
        </w:tc>
        <w:tc>
          <w:tcPr>
            <w:tcW w:w="7719" w:type="dxa"/>
            <w:shd w:val="clear" w:color="auto" w:fill="auto"/>
          </w:tcPr>
          <w:p w14:paraId="500419CD" w14:textId="77777777" w:rsidR="00D86F0F" w:rsidRPr="00D86F0F" w:rsidRDefault="00D86F0F" w:rsidP="001B1EF6">
            <w:pPr>
              <w:widowControl w:val="0"/>
              <w:rPr>
                <w:rFonts w:ascii="Aptos" w:hAnsi="Aptos" w:cstheme="minorHAnsi"/>
                <w:lang w:val="en-US"/>
              </w:rPr>
            </w:pPr>
            <w:r w:rsidRPr="00D86F0F">
              <w:rPr>
                <w:rFonts w:ascii="Aptos" w:hAnsi="Aptos"/>
              </w:rPr>
              <w:t>An effective preacher of the Gospel and a passion for mission</w:t>
            </w:r>
          </w:p>
        </w:tc>
        <w:tc>
          <w:tcPr>
            <w:tcW w:w="1416" w:type="dxa"/>
          </w:tcPr>
          <w:p w14:paraId="485EBEB0"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Essential</w:t>
            </w:r>
          </w:p>
        </w:tc>
        <w:tc>
          <w:tcPr>
            <w:tcW w:w="843" w:type="dxa"/>
            <w:shd w:val="clear" w:color="auto" w:fill="auto"/>
          </w:tcPr>
          <w:p w14:paraId="75C65162"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A &amp; I</w:t>
            </w:r>
          </w:p>
        </w:tc>
      </w:tr>
      <w:tr w:rsidR="00D86F0F" w:rsidRPr="00D86F0F" w14:paraId="11723B76" w14:textId="77777777" w:rsidTr="000A7153">
        <w:trPr>
          <w:trHeight w:val="286"/>
        </w:trPr>
        <w:tc>
          <w:tcPr>
            <w:tcW w:w="654" w:type="dxa"/>
          </w:tcPr>
          <w:p w14:paraId="5EAEBF80"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11</w:t>
            </w:r>
          </w:p>
        </w:tc>
        <w:tc>
          <w:tcPr>
            <w:tcW w:w="7719" w:type="dxa"/>
            <w:shd w:val="clear" w:color="auto" w:fill="auto"/>
          </w:tcPr>
          <w:p w14:paraId="70F57201"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 xml:space="preserve">Strong independent organisational and time management skills, the </w:t>
            </w:r>
          </w:p>
          <w:p w14:paraId="13238EC5" w14:textId="77777777" w:rsidR="00D86F0F" w:rsidRPr="00D86F0F" w:rsidRDefault="00D86F0F" w:rsidP="001B1EF6">
            <w:pPr>
              <w:widowControl w:val="0"/>
              <w:rPr>
                <w:rFonts w:ascii="Aptos" w:hAnsi="Aptos" w:cstheme="minorHAnsi"/>
                <w:b/>
                <w:lang w:val="en-US"/>
              </w:rPr>
            </w:pPr>
            <w:r w:rsidRPr="00D86F0F">
              <w:rPr>
                <w:rFonts w:ascii="Aptos" w:hAnsi="Aptos" w:cstheme="minorHAnsi"/>
                <w:lang w:val="en-US"/>
              </w:rPr>
              <w:t>ability to adapt to a challenging workload and able to work independently, yet be a critical part of a team.</w:t>
            </w:r>
          </w:p>
        </w:tc>
        <w:tc>
          <w:tcPr>
            <w:tcW w:w="1416" w:type="dxa"/>
          </w:tcPr>
          <w:p w14:paraId="5628DF86"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Essential</w:t>
            </w:r>
          </w:p>
        </w:tc>
        <w:tc>
          <w:tcPr>
            <w:tcW w:w="843" w:type="dxa"/>
            <w:shd w:val="clear" w:color="auto" w:fill="auto"/>
          </w:tcPr>
          <w:p w14:paraId="79140E37"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A</w:t>
            </w:r>
          </w:p>
        </w:tc>
      </w:tr>
      <w:tr w:rsidR="00D86F0F" w:rsidRPr="00D86F0F" w14:paraId="53C700C2" w14:textId="77777777" w:rsidTr="000A7153">
        <w:trPr>
          <w:trHeight w:val="286"/>
        </w:trPr>
        <w:tc>
          <w:tcPr>
            <w:tcW w:w="654" w:type="dxa"/>
          </w:tcPr>
          <w:p w14:paraId="665FCB7F"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12</w:t>
            </w:r>
          </w:p>
        </w:tc>
        <w:tc>
          <w:tcPr>
            <w:tcW w:w="7719" w:type="dxa"/>
            <w:shd w:val="clear" w:color="auto" w:fill="auto"/>
          </w:tcPr>
          <w:p w14:paraId="040EB8BB" w14:textId="77777777" w:rsidR="00D86F0F" w:rsidRPr="00D86F0F" w:rsidRDefault="00D86F0F" w:rsidP="001B1EF6">
            <w:pPr>
              <w:rPr>
                <w:rFonts w:ascii="Aptos" w:hAnsi="Aptos" w:cstheme="minorHAnsi"/>
                <w:lang w:val="en-US"/>
              </w:rPr>
            </w:pPr>
            <w:r w:rsidRPr="00D86F0F">
              <w:rPr>
                <w:rFonts w:ascii="Aptos" w:hAnsi="Aptos"/>
              </w:rPr>
              <w:t>Ability to lead, inspire and gain trust, encouraging others to use and develop their gifts and flourish as a result.</w:t>
            </w:r>
          </w:p>
        </w:tc>
        <w:tc>
          <w:tcPr>
            <w:tcW w:w="1416" w:type="dxa"/>
          </w:tcPr>
          <w:p w14:paraId="43D19F7F"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Essential</w:t>
            </w:r>
          </w:p>
        </w:tc>
        <w:tc>
          <w:tcPr>
            <w:tcW w:w="843" w:type="dxa"/>
            <w:shd w:val="clear" w:color="auto" w:fill="auto"/>
          </w:tcPr>
          <w:p w14:paraId="5BE0A280"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A</w:t>
            </w:r>
          </w:p>
        </w:tc>
      </w:tr>
      <w:tr w:rsidR="00D86F0F" w:rsidRPr="00D86F0F" w14:paraId="3B037F90" w14:textId="77777777" w:rsidTr="000A7153">
        <w:trPr>
          <w:trHeight w:val="286"/>
        </w:trPr>
        <w:tc>
          <w:tcPr>
            <w:tcW w:w="654" w:type="dxa"/>
          </w:tcPr>
          <w:p w14:paraId="147500C6"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13</w:t>
            </w:r>
          </w:p>
        </w:tc>
        <w:tc>
          <w:tcPr>
            <w:tcW w:w="7719" w:type="dxa"/>
            <w:shd w:val="clear" w:color="auto" w:fill="auto"/>
          </w:tcPr>
          <w:p w14:paraId="67AB6DCA"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Excellent communication and interpersonal skills being self-aware, honest and open.</w:t>
            </w:r>
          </w:p>
        </w:tc>
        <w:tc>
          <w:tcPr>
            <w:tcW w:w="1416" w:type="dxa"/>
          </w:tcPr>
          <w:p w14:paraId="369FD1A0"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Essential</w:t>
            </w:r>
          </w:p>
        </w:tc>
        <w:tc>
          <w:tcPr>
            <w:tcW w:w="843" w:type="dxa"/>
            <w:shd w:val="clear" w:color="auto" w:fill="auto"/>
          </w:tcPr>
          <w:p w14:paraId="2C39A88A"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A &amp; I</w:t>
            </w:r>
          </w:p>
        </w:tc>
      </w:tr>
      <w:tr w:rsidR="00D86F0F" w:rsidRPr="00D86F0F" w14:paraId="4225DE04" w14:textId="77777777" w:rsidTr="000A7153">
        <w:trPr>
          <w:trHeight w:val="286"/>
        </w:trPr>
        <w:tc>
          <w:tcPr>
            <w:tcW w:w="654" w:type="dxa"/>
          </w:tcPr>
          <w:p w14:paraId="10419174"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14</w:t>
            </w:r>
          </w:p>
        </w:tc>
        <w:tc>
          <w:tcPr>
            <w:tcW w:w="7719" w:type="dxa"/>
            <w:shd w:val="clear" w:color="auto" w:fill="auto"/>
          </w:tcPr>
          <w:p w14:paraId="3E75D653" w14:textId="77777777" w:rsidR="00D86F0F" w:rsidRPr="00D86F0F" w:rsidRDefault="00D86F0F" w:rsidP="001B1EF6">
            <w:pPr>
              <w:widowControl w:val="0"/>
              <w:rPr>
                <w:rFonts w:ascii="Aptos" w:hAnsi="Aptos" w:cstheme="minorHAnsi"/>
                <w:b/>
                <w:lang w:val="en-US"/>
              </w:rPr>
            </w:pPr>
            <w:r w:rsidRPr="00D86F0F">
              <w:rPr>
                <w:rFonts w:ascii="Aptos" w:hAnsi="Aptos" w:cstheme="minorHAnsi"/>
                <w:lang w:val="en-US"/>
              </w:rPr>
              <w:t>Confident IT and social media skills with good knowledge of various presentation tools.</w:t>
            </w:r>
          </w:p>
        </w:tc>
        <w:tc>
          <w:tcPr>
            <w:tcW w:w="1416" w:type="dxa"/>
          </w:tcPr>
          <w:p w14:paraId="49ABF70F"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Desirable</w:t>
            </w:r>
          </w:p>
        </w:tc>
        <w:tc>
          <w:tcPr>
            <w:tcW w:w="843" w:type="dxa"/>
            <w:shd w:val="clear" w:color="auto" w:fill="auto"/>
          </w:tcPr>
          <w:p w14:paraId="6531CA2C"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A</w:t>
            </w:r>
          </w:p>
        </w:tc>
      </w:tr>
      <w:tr w:rsidR="000A7153" w:rsidRPr="00D86F0F" w14:paraId="64AD8E9E" w14:textId="77777777" w:rsidTr="000A7153">
        <w:trPr>
          <w:trHeight w:val="286"/>
        </w:trPr>
        <w:tc>
          <w:tcPr>
            <w:tcW w:w="654" w:type="dxa"/>
            <w:shd w:val="clear" w:color="auto" w:fill="F2F2F2" w:themeFill="background1" w:themeFillShade="F2"/>
          </w:tcPr>
          <w:p w14:paraId="41C305BC" w14:textId="77777777" w:rsidR="00D86F0F" w:rsidRPr="00D86F0F" w:rsidRDefault="00D86F0F" w:rsidP="001B1EF6">
            <w:pPr>
              <w:widowControl w:val="0"/>
              <w:rPr>
                <w:rFonts w:ascii="Aptos" w:hAnsi="Aptos" w:cstheme="minorHAnsi"/>
                <w:lang w:val="en-US"/>
              </w:rPr>
            </w:pPr>
          </w:p>
        </w:tc>
        <w:tc>
          <w:tcPr>
            <w:tcW w:w="7719" w:type="dxa"/>
            <w:shd w:val="clear" w:color="auto" w:fill="F2F2F2" w:themeFill="background1" w:themeFillShade="F2"/>
          </w:tcPr>
          <w:p w14:paraId="71BFE5AB" w14:textId="77777777" w:rsidR="00D86F0F" w:rsidRPr="00D86F0F" w:rsidRDefault="00D86F0F" w:rsidP="001B1EF6">
            <w:pPr>
              <w:widowControl w:val="0"/>
              <w:rPr>
                <w:rFonts w:ascii="Aptos" w:hAnsi="Aptos" w:cstheme="minorHAnsi"/>
                <w:b/>
                <w:lang w:val="en-US"/>
              </w:rPr>
            </w:pPr>
            <w:r w:rsidRPr="00D86F0F">
              <w:rPr>
                <w:rFonts w:ascii="Aptos" w:hAnsi="Aptos" w:cstheme="minorHAnsi"/>
                <w:b/>
                <w:lang w:val="en-US"/>
              </w:rPr>
              <w:t>PERSONAL ATTRIBUTES &amp; COMPETENCIES</w:t>
            </w:r>
          </w:p>
        </w:tc>
        <w:tc>
          <w:tcPr>
            <w:tcW w:w="1416" w:type="dxa"/>
            <w:shd w:val="clear" w:color="auto" w:fill="F2F2F2" w:themeFill="background1" w:themeFillShade="F2"/>
          </w:tcPr>
          <w:p w14:paraId="69DAD24C" w14:textId="77777777" w:rsidR="00D86F0F" w:rsidRPr="00D86F0F" w:rsidRDefault="00D86F0F" w:rsidP="001B1EF6">
            <w:pPr>
              <w:widowControl w:val="0"/>
              <w:rPr>
                <w:rFonts w:ascii="Aptos" w:hAnsi="Aptos" w:cstheme="minorHAnsi"/>
                <w:lang w:val="en-US"/>
              </w:rPr>
            </w:pPr>
          </w:p>
        </w:tc>
        <w:tc>
          <w:tcPr>
            <w:tcW w:w="843" w:type="dxa"/>
            <w:shd w:val="clear" w:color="auto" w:fill="F2F2F2" w:themeFill="background1" w:themeFillShade="F2"/>
          </w:tcPr>
          <w:p w14:paraId="0AC28D26" w14:textId="77777777" w:rsidR="00D86F0F" w:rsidRPr="00D86F0F" w:rsidRDefault="00D86F0F" w:rsidP="001B1EF6">
            <w:pPr>
              <w:widowControl w:val="0"/>
              <w:rPr>
                <w:rFonts w:ascii="Aptos" w:hAnsi="Aptos" w:cstheme="minorHAnsi"/>
                <w:lang w:val="en-US"/>
              </w:rPr>
            </w:pPr>
          </w:p>
        </w:tc>
      </w:tr>
      <w:tr w:rsidR="00D86F0F" w:rsidRPr="00D86F0F" w14:paraId="53C7BE37" w14:textId="77777777" w:rsidTr="000A7153">
        <w:trPr>
          <w:trHeight w:val="286"/>
        </w:trPr>
        <w:tc>
          <w:tcPr>
            <w:tcW w:w="654" w:type="dxa"/>
          </w:tcPr>
          <w:p w14:paraId="71453CDB"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lastRenderedPageBreak/>
              <w:t>15</w:t>
            </w:r>
          </w:p>
        </w:tc>
        <w:tc>
          <w:tcPr>
            <w:tcW w:w="7719" w:type="dxa"/>
            <w:shd w:val="clear" w:color="auto" w:fill="auto"/>
          </w:tcPr>
          <w:p w14:paraId="083C8843"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Motivated self-starter with a flexible attitude, demonstrating enthusiasm, resilience and tenacity. Embody a healthy sense of fun.</w:t>
            </w:r>
          </w:p>
        </w:tc>
        <w:tc>
          <w:tcPr>
            <w:tcW w:w="1416" w:type="dxa"/>
          </w:tcPr>
          <w:p w14:paraId="154418A2"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Essential</w:t>
            </w:r>
          </w:p>
        </w:tc>
        <w:tc>
          <w:tcPr>
            <w:tcW w:w="843" w:type="dxa"/>
            <w:shd w:val="clear" w:color="auto" w:fill="auto"/>
          </w:tcPr>
          <w:p w14:paraId="7071AB5B"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A &amp; I</w:t>
            </w:r>
          </w:p>
        </w:tc>
      </w:tr>
      <w:tr w:rsidR="00D86F0F" w:rsidRPr="00D86F0F" w14:paraId="6D8CBB73" w14:textId="77777777" w:rsidTr="000A7153">
        <w:trPr>
          <w:trHeight w:val="286"/>
        </w:trPr>
        <w:tc>
          <w:tcPr>
            <w:tcW w:w="654" w:type="dxa"/>
          </w:tcPr>
          <w:p w14:paraId="30D91D12"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16</w:t>
            </w:r>
          </w:p>
        </w:tc>
        <w:tc>
          <w:tcPr>
            <w:tcW w:w="7719" w:type="dxa"/>
            <w:shd w:val="clear" w:color="auto" w:fill="auto"/>
          </w:tcPr>
          <w:p w14:paraId="143D1442"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Able to work flexible day, weekend and evening hours.</w:t>
            </w:r>
          </w:p>
        </w:tc>
        <w:tc>
          <w:tcPr>
            <w:tcW w:w="1416" w:type="dxa"/>
          </w:tcPr>
          <w:p w14:paraId="063EDDDB"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Essential</w:t>
            </w:r>
          </w:p>
        </w:tc>
        <w:tc>
          <w:tcPr>
            <w:tcW w:w="843" w:type="dxa"/>
            <w:shd w:val="clear" w:color="auto" w:fill="auto"/>
          </w:tcPr>
          <w:p w14:paraId="34D1BEAD"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A</w:t>
            </w:r>
          </w:p>
        </w:tc>
      </w:tr>
      <w:tr w:rsidR="00D86F0F" w:rsidRPr="00D86F0F" w14:paraId="72C69788" w14:textId="77777777" w:rsidTr="000A7153">
        <w:trPr>
          <w:trHeight w:val="286"/>
        </w:trPr>
        <w:tc>
          <w:tcPr>
            <w:tcW w:w="654" w:type="dxa"/>
          </w:tcPr>
          <w:p w14:paraId="4B002B5B"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17</w:t>
            </w:r>
          </w:p>
        </w:tc>
        <w:tc>
          <w:tcPr>
            <w:tcW w:w="7719" w:type="dxa"/>
            <w:shd w:val="clear" w:color="auto" w:fill="auto"/>
          </w:tcPr>
          <w:p w14:paraId="608C1035"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Access to own transport, to support travel across the Diocese.</w:t>
            </w:r>
          </w:p>
        </w:tc>
        <w:tc>
          <w:tcPr>
            <w:tcW w:w="1416" w:type="dxa"/>
          </w:tcPr>
          <w:p w14:paraId="7856AC66"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Desirable</w:t>
            </w:r>
          </w:p>
        </w:tc>
        <w:tc>
          <w:tcPr>
            <w:tcW w:w="843" w:type="dxa"/>
            <w:shd w:val="clear" w:color="auto" w:fill="auto"/>
          </w:tcPr>
          <w:p w14:paraId="3020BB85" w14:textId="77777777" w:rsidR="00D86F0F" w:rsidRPr="00D86F0F" w:rsidRDefault="00D86F0F" w:rsidP="001B1EF6">
            <w:pPr>
              <w:widowControl w:val="0"/>
              <w:rPr>
                <w:rFonts w:ascii="Aptos" w:hAnsi="Aptos" w:cstheme="minorHAnsi"/>
                <w:lang w:val="en-US"/>
              </w:rPr>
            </w:pPr>
            <w:r w:rsidRPr="00D86F0F">
              <w:rPr>
                <w:rFonts w:ascii="Aptos" w:hAnsi="Aptos" w:cstheme="minorHAnsi"/>
                <w:lang w:val="en-US"/>
              </w:rPr>
              <w:t>A</w:t>
            </w:r>
          </w:p>
        </w:tc>
      </w:tr>
    </w:tbl>
    <w:p w14:paraId="47B041C7" w14:textId="77777777" w:rsidR="00D86F0F" w:rsidRPr="000361AD" w:rsidRDefault="00D86F0F" w:rsidP="00D86F0F">
      <w:pPr>
        <w:rPr>
          <w:rFonts w:cstheme="minorHAnsi"/>
        </w:rPr>
      </w:pPr>
    </w:p>
    <w:p w14:paraId="3C2B7BA5" w14:textId="77777777" w:rsidR="003F7FE5" w:rsidRPr="002B419C" w:rsidRDefault="003F7FE5" w:rsidP="003F7FE5">
      <w:pPr>
        <w:autoSpaceDE w:val="0"/>
        <w:autoSpaceDN w:val="0"/>
        <w:adjustRightInd w:val="0"/>
        <w:rPr>
          <w:rFonts w:ascii="Aptos" w:hAnsi="Aptos" w:cstheme="minorHAnsi"/>
          <w:b/>
          <w:bCs/>
          <w:color w:val="000000"/>
          <w:sz w:val="28"/>
          <w:szCs w:val="28"/>
        </w:rPr>
      </w:pPr>
      <w:r w:rsidRPr="002B419C">
        <w:rPr>
          <w:rFonts w:ascii="Aptos" w:hAnsi="Aptos" w:cstheme="minorHAnsi"/>
          <w:b/>
          <w:bCs/>
          <w:color w:val="000000"/>
          <w:sz w:val="28"/>
          <w:szCs w:val="28"/>
        </w:rPr>
        <w:t>4. Role Context</w:t>
      </w:r>
    </w:p>
    <w:p w14:paraId="6B3333B8" w14:textId="77777777" w:rsidR="003F7FE5" w:rsidRPr="0082420B" w:rsidRDefault="003F7FE5" w:rsidP="003F7FE5">
      <w:pPr>
        <w:autoSpaceDE w:val="0"/>
        <w:autoSpaceDN w:val="0"/>
        <w:adjustRightInd w:val="0"/>
        <w:jc w:val="both"/>
        <w:rPr>
          <w:rFonts w:ascii="Aptos" w:hAnsi="Aptos" w:cstheme="minorHAnsi"/>
          <w:color w:val="000000"/>
        </w:rPr>
      </w:pPr>
    </w:p>
    <w:p w14:paraId="265409CA" w14:textId="567BFE69" w:rsidR="007133C7" w:rsidRPr="0082420B" w:rsidRDefault="00394C9F" w:rsidP="00343628">
      <w:pPr>
        <w:autoSpaceDE w:val="0"/>
        <w:autoSpaceDN w:val="0"/>
        <w:adjustRightInd w:val="0"/>
        <w:jc w:val="both"/>
        <w:rPr>
          <w:rFonts w:ascii="Aptos" w:hAnsi="Aptos" w:cstheme="minorHAnsi"/>
        </w:rPr>
      </w:pPr>
      <w:r w:rsidRPr="0082420B">
        <w:rPr>
          <w:rFonts w:ascii="Aptos" w:hAnsi="Aptos" w:cstheme="minorHAnsi"/>
        </w:rPr>
        <w:t>Holy Trinity and St Cuthbert</w:t>
      </w:r>
      <w:r w:rsidR="003F3D43" w:rsidRPr="00BA3C5B">
        <w:rPr>
          <w:rFonts w:ascii="Aptos" w:hAnsi="Aptos" w:cstheme="minorHAnsi"/>
        </w:rPr>
        <w:t>’s</w:t>
      </w:r>
      <w:r w:rsidRPr="0082420B">
        <w:rPr>
          <w:rFonts w:ascii="Aptos" w:hAnsi="Aptos" w:cstheme="minorHAnsi"/>
        </w:rPr>
        <w:t xml:space="preserve"> first shared a minister in 2018, within the allocation of stipends agreed in the </w:t>
      </w:r>
      <w:r w:rsidR="007133C7" w:rsidRPr="0082420B">
        <w:rPr>
          <w:rFonts w:ascii="Aptos" w:hAnsi="Aptos" w:cstheme="minorHAnsi"/>
        </w:rPr>
        <w:t>D</w:t>
      </w:r>
      <w:r w:rsidRPr="0082420B">
        <w:rPr>
          <w:rFonts w:ascii="Aptos" w:hAnsi="Aptos" w:cstheme="minorHAnsi"/>
        </w:rPr>
        <w:t>eanery</w:t>
      </w:r>
      <w:r w:rsidR="007133C7" w:rsidRPr="0082420B">
        <w:rPr>
          <w:rFonts w:ascii="Aptos" w:hAnsi="Aptos" w:cstheme="minorHAnsi"/>
        </w:rPr>
        <w:t xml:space="preserve"> Plan. However, in 2022 it was agreed to make St Cuthbert a Resourcing Church. This has enabled the church to receive the benefit of resources – including staff – for a time while funded by the SDF. With this support, with the leadership of James Harvey, and working together, both churches are seeing growth. </w:t>
      </w:r>
    </w:p>
    <w:p w14:paraId="01084C40" w14:textId="77777777" w:rsidR="007133C7" w:rsidRPr="0082420B" w:rsidRDefault="007133C7" w:rsidP="00343628">
      <w:pPr>
        <w:autoSpaceDE w:val="0"/>
        <w:autoSpaceDN w:val="0"/>
        <w:adjustRightInd w:val="0"/>
        <w:jc w:val="both"/>
        <w:rPr>
          <w:rFonts w:ascii="Aptos" w:hAnsi="Aptos" w:cstheme="minorHAnsi"/>
        </w:rPr>
      </w:pPr>
    </w:p>
    <w:p w14:paraId="3661D9C4" w14:textId="77777777" w:rsidR="007133C7" w:rsidRPr="0082420B" w:rsidRDefault="007133C7" w:rsidP="00343628">
      <w:pPr>
        <w:autoSpaceDE w:val="0"/>
        <w:autoSpaceDN w:val="0"/>
        <w:adjustRightInd w:val="0"/>
        <w:jc w:val="both"/>
        <w:rPr>
          <w:rFonts w:ascii="Aptos" w:hAnsi="Aptos" w:cstheme="minorHAnsi"/>
        </w:rPr>
      </w:pPr>
      <w:r w:rsidRPr="0082420B">
        <w:rPr>
          <w:rFonts w:ascii="Aptos" w:hAnsi="Aptos" w:cstheme="minorHAnsi"/>
        </w:rPr>
        <w:t>However, it is unusual for a Resourcing Church leader to have more than one church to serve, and the demands of St Cuthbert’s (especially its complicated reordering project) and of the leadership of the expanded team mean that growth at both churches will be inhibited unless there is focal clerical leadership at Holy Trinity. Working with the Diocesan Team, and drawing on resources within the Dioceses successful “Called to Fruitfulness” application to the SMMIB, the present post has been agreed</w:t>
      </w:r>
      <w:r w:rsidR="005D5F1D" w:rsidRPr="0082420B">
        <w:rPr>
          <w:rFonts w:ascii="Aptos" w:hAnsi="Aptos" w:cstheme="minorHAnsi"/>
        </w:rPr>
        <w:t xml:space="preserve"> to provide that</w:t>
      </w:r>
      <w:r w:rsidRPr="0082420B">
        <w:rPr>
          <w:rFonts w:ascii="Aptos" w:hAnsi="Aptos" w:cstheme="minorHAnsi"/>
        </w:rPr>
        <w:t xml:space="preserve">. </w:t>
      </w:r>
    </w:p>
    <w:p w14:paraId="62EBF59D" w14:textId="77777777" w:rsidR="007133C7" w:rsidRPr="0082420B" w:rsidRDefault="007133C7" w:rsidP="00343628">
      <w:pPr>
        <w:autoSpaceDE w:val="0"/>
        <w:autoSpaceDN w:val="0"/>
        <w:adjustRightInd w:val="0"/>
        <w:jc w:val="both"/>
        <w:rPr>
          <w:rFonts w:ascii="Aptos" w:hAnsi="Aptos" w:cstheme="minorHAnsi"/>
        </w:rPr>
      </w:pPr>
    </w:p>
    <w:p w14:paraId="113A834C" w14:textId="58051824" w:rsidR="005D5F1D" w:rsidRPr="0082420B" w:rsidRDefault="007133C7" w:rsidP="00343628">
      <w:pPr>
        <w:autoSpaceDE w:val="0"/>
        <w:autoSpaceDN w:val="0"/>
        <w:adjustRightInd w:val="0"/>
        <w:jc w:val="both"/>
        <w:rPr>
          <w:rFonts w:ascii="Aptos" w:hAnsi="Aptos" w:cstheme="minorHAnsi"/>
        </w:rPr>
      </w:pPr>
      <w:r w:rsidRPr="0082420B">
        <w:rPr>
          <w:rFonts w:ascii="Aptos" w:hAnsi="Aptos" w:cstheme="minorHAnsi"/>
        </w:rPr>
        <w:t xml:space="preserve">The </w:t>
      </w:r>
      <w:r w:rsidR="006B3A79" w:rsidRPr="0082420B">
        <w:rPr>
          <w:rFonts w:ascii="Aptos" w:hAnsi="Aptos" w:cstheme="minorHAnsi"/>
        </w:rPr>
        <w:t>Associate</w:t>
      </w:r>
      <w:r w:rsidRPr="0082420B">
        <w:rPr>
          <w:rFonts w:ascii="Aptos" w:hAnsi="Aptos" w:cstheme="minorHAnsi"/>
        </w:rPr>
        <w:t xml:space="preserve"> Minister will provide focal leadership at Holy Trinity, releasing James Harvey to continue leading St Cuthbert’s. James remains Priest-in-Charge of both churches, and the shar</w:t>
      </w:r>
      <w:r w:rsidR="00B85AC7" w:rsidRPr="0082420B">
        <w:rPr>
          <w:rFonts w:ascii="Aptos" w:hAnsi="Aptos" w:cstheme="minorHAnsi"/>
        </w:rPr>
        <w:t>ing of</w:t>
      </w:r>
      <w:r w:rsidRPr="0082420B">
        <w:rPr>
          <w:rFonts w:ascii="Aptos" w:hAnsi="Aptos" w:cstheme="minorHAnsi"/>
        </w:rPr>
        <w:t xml:space="preserve"> missional work </w:t>
      </w:r>
      <w:r w:rsidR="00B85AC7" w:rsidRPr="0082420B">
        <w:rPr>
          <w:rFonts w:ascii="Aptos" w:hAnsi="Aptos" w:cstheme="minorHAnsi"/>
        </w:rPr>
        <w:t>by</w:t>
      </w:r>
      <w:r w:rsidRPr="0082420B">
        <w:rPr>
          <w:rFonts w:ascii="Aptos" w:hAnsi="Aptos" w:cstheme="minorHAnsi"/>
        </w:rPr>
        <w:t xml:space="preserve"> the two churches in evangelism, youth-work and discipleship will continue. The </w:t>
      </w:r>
      <w:r w:rsidR="006B3A79" w:rsidRPr="0082420B">
        <w:rPr>
          <w:rFonts w:ascii="Aptos" w:hAnsi="Aptos" w:cstheme="minorHAnsi"/>
        </w:rPr>
        <w:t>Associate</w:t>
      </w:r>
      <w:r w:rsidRPr="0082420B">
        <w:rPr>
          <w:rFonts w:ascii="Aptos" w:hAnsi="Aptos" w:cstheme="minorHAnsi"/>
        </w:rPr>
        <w:t xml:space="preserve"> Minster joins the ministry team </w:t>
      </w:r>
      <w:r w:rsidR="00BA3C5B">
        <w:rPr>
          <w:rFonts w:ascii="Aptos" w:hAnsi="Aptos" w:cstheme="minorHAnsi"/>
        </w:rPr>
        <w:t xml:space="preserve">which </w:t>
      </w:r>
      <w:r w:rsidRPr="0082420B">
        <w:rPr>
          <w:rFonts w:ascii="Aptos" w:hAnsi="Aptos" w:cstheme="minorHAnsi"/>
        </w:rPr>
        <w:t>serv</w:t>
      </w:r>
      <w:r w:rsidR="00BA3C5B">
        <w:rPr>
          <w:rFonts w:ascii="Aptos" w:hAnsi="Aptos" w:cstheme="minorHAnsi"/>
        </w:rPr>
        <w:t>es</w:t>
      </w:r>
      <w:r w:rsidRPr="0082420B">
        <w:rPr>
          <w:rFonts w:ascii="Aptos" w:hAnsi="Aptos" w:cstheme="minorHAnsi"/>
        </w:rPr>
        <w:t xml:space="preserve"> </w:t>
      </w:r>
      <w:r w:rsidRPr="00BA3C5B">
        <w:rPr>
          <w:rFonts w:ascii="Aptos" w:hAnsi="Aptos" w:cstheme="minorHAnsi"/>
        </w:rPr>
        <w:t>both</w:t>
      </w:r>
      <w:r w:rsidR="005D5F1D" w:rsidRPr="00BA3C5B">
        <w:rPr>
          <w:rFonts w:ascii="Aptos" w:hAnsi="Aptos" w:cstheme="minorHAnsi"/>
        </w:rPr>
        <w:t xml:space="preserve"> churches</w:t>
      </w:r>
      <w:r w:rsidR="005D5F1D" w:rsidRPr="0082420B">
        <w:rPr>
          <w:rFonts w:ascii="Aptos" w:hAnsi="Aptos" w:cstheme="minorHAnsi"/>
        </w:rPr>
        <w:t>, but with th</w:t>
      </w:r>
      <w:r w:rsidR="00B85AC7" w:rsidRPr="0082420B">
        <w:rPr>
          <w:rFonts w:ascii="Aptos" w:hAnsi="Aptos" w:cstheme="minorHAnsi"/>
        </w:rPr>
        <w:t>e</w:t>
      </w:r>
      <w:r w:rsidR="005D5F1D" w:rsidRPr="0082420B">
        <w:rPr>
          <w:rFonts w:ascii="Aptos" w:hAnsi="Aptos" w:cstheme="minorHAnsi"/>
        </w:rPr>
        <w:t xml:space="preserve"> clear brief to effectively lead Holy Trinity day by day, </w:t>
      </w:r>
      <w:r w:rsidR="00A3530B" w:rsidRPr="0082420B">
        <w:rPr>
          <w:rFonts w:ascii="Aptos" w:hAnsi="Aptos" w:cstheme="minorHAnsi"/>
        </w:rPr>
        <w:t xml:space="preserve">and seek its growth, </w:t>
      </w:r>
      <w:r w:rsidR="005D5F1D" w:rsidRPr="0082420B">
        <w:rPr>
          <w:rFonts w:ascii="Aptos" w:hAnsi="Aptos" w:cstheme="minorHAnsi"/>
        </w:rPr>
        <w:t xml:space="preserve">under the overall leadership of the Priest-in-Charge. </w:t>
      </w:r>
    </w:p>
    <w:p w14:paraId="0CCBA65F" w14:textId="77777777" w:rsidR="005D5F1D" w:rsidRPr="0082420B" w:rsidRDefault="005D5F1D" w:rsidP="00343628">
      <w:pPr>
        <w:autoSpaceDE w:val="0"/>
        <w:autoSpaceDN w:val="0"/>
        <w:adjustRightInd w:val="0"/>
        <w:jc w:val="both"/>
        <w:rPr>
          <w:rFonts w:ascii="Aptos" w:hAnsi="Aptos" w:cstheme="minorHAnsi"/>
        </w:rPr>
      </w:pPr>
    </w:p>
    <w:p w14:paraId="54D56564" w14:textId="77777777" w:rsidR="00AA4542" w:rsidRPr="0082420B" w:rsidRDefault="0008255C" w:rsidP="00FB53D4">
      <w:pPr>
        <w:autoSpaceDE w:val="0"/>
        <w:autoSpaceDN w:val="0"/>
        <w:adjustRightInd w:val="0"/>
        <w:jc w:val="both"/>
        <w:rPr>
          <w:rFonts w:ascii="Aptos" w:hAnsi="Aptos" w:cstheme="minorHAnsi"/>
          <w:color w:val="000000"/>
        </w:rPr>
      </w:pPr>
      <w:r w:rsidRPr="0082420B">
        <w:rPr>
          <w:rFonts w:ascii="Aptos" w:hAnsi="Aptos" w:cstheme="minorHAnsi"/>
          <w:color w:val="000000"/>
        </w:rPr>
        <w:t xml:space="preserve">Holy Trinity is </w:t>
      </w:r>
      <w:r w:rsidR="005D5F1D" w:rsidRPr="0082420B">
        <w:rPr>
          <w:rFonts w:ascii="Aptos" w:hAnsi="Aptos" w:cstheme="minorHAnsi"/>
          <w:color w:val="000000"/>
        </w:rPr>
        <w:t>growing, and willing to embrace the challenge to grow further: this role has been agreed on the basis that this is pursued intentionally. The post has the following basis: half of the resources to fund this come from the Called to Fruitfulness / Transformation fund; th</w:t>
      </w:r>
      <w:r w:rsidR="00A3530B" w:rsidRPr="0082420B">
        <w:rPr>
          <w:rFonts w:ascii="Aptos" w:hAnsi="Aptos" w:cstheme="minorHAnsi"/>
          <w:color w:val="000000"/>
        </w:rPr>
        <w:t>e DBF provides the other half. This f</w:t>
      </w:r>
      <w:r w:rsidR="005D5F1D" w:rsidRPr="0082420B">
        <w:rPr>
          <w:rFonts w:ascii="Aptos" w:hAnsi="Aptos" w:cstheme="minorHAnsi"/>
          <w:color w:val="000000"/>
        </w:rPr>
        <w:t xml:space="preserve">unding is agreed for five years; there will be a review of the role in the fifth year. </w:t>
      </w:r>
    </w:p>
    <w:p w14:paraId="17A41336" w14:textId="77777777" w:rsidR="00AA4542" w:rsidRPr="0082420B" w:rsidRDefault="00AA4542" w:rsidP="00FB53D4">
      <w:pPr>
        <w:autoSpaceDE w:val="0"/>
        <w:autoSpaceDN w:val="0"/>
        <w:adjustRightInd w:val="0"/>
        <w:jc w:val="both"/>
        <w:rPr>
          <w:rFonts w:ascii="Aptos" w:hAnsi="Aptos" w:cstheme="minorHAnsi"/>
          <w:color w:val="000000"/>
        </w:rPr>
      </w:pPr>
    </w:p>
    <w:p w14:paraId="59F31E13" w14:textId="3C96D857" w:rsidR="00093497" w:rsidRPr="0082420B" w:rsidRDefault="005D5F1D" w:rsidP="00FB53D4">
      <w:pPr>
        <w:autoSpaceDE w:val="0"/>
        <w:autoSpaceDN w:val="0"/>
        <w:adjustRightInd w:val="0"/>
        <w:jc w:val="both"/>
        <w:rPr>
          <w:rFonts w:ascii="Aptos" w:hAnsi="Aptos" w:cstheme="minorHAnsi"/>
          <w:color w:val="000000"/>
        </w:rPr>
      </w:pPr>
      <w:r w:rsidRPr="0082420B">
        <w:rPr>
          <w:rFonts w:ascii="Aptos" w:hAnsi="Aptos" w:cstheme="minorHAnsi"/>
          <w:color w:val="000000"/>
        </w:rPr>
        <w:t xml:space="preserve">If there has been </w:t>
      </w:r>
      <w:r w:rsidR="00AA4542" w:rsidRPr="0082420B">
        <w:rPr>
          <w:rFonts w:ascii="Aptos" w:hAnsi="Aptos" w:cstheme="minorHAnsi"/>
          <w:color w:val="000000"/>
        </w:rPr>
        <w:t>measurable</w:t>
      </w:r>
      <w:r w:rsidRPr="0082420B">
        <w:rPr>
          <w:rFonts w:ascii="Aptos" w:hAnsi="Aptos" w:cstheme="minorHAnsi"/>
          <w:color w:val="000000"/>
        </w:rPr>
        <w:t xml:space="preserve"> growth (</w:t>
      </w:r>
      <w:r w:rsidR="00AA4542" w:rsidRPr="0082420B">
        <w:rPr>
          <w:rFonts w:ascii="Aptos" w:hAnsi="Aptos" w:cstheme="minorHAnsi"/>
          <w:color w:val="000000"/>
        </w:rPr>
        <w:t>including</w:t>
      </w:r>
      <w:r w:rsidRPr="0082420B">
        <w:rPr>
          <w:rFonts w:ascii="Aptos" w:hAnsi="Aptos" w:cstheme="minorHAnsi"/>
          <w:color w:val="000000"/>
        </w:rPr>
        <w:t xml:space="preserve"> an increased Parish Share), it is possible that the post will continue permanently (with the DBF then funding it fully). However, the post </w:t>
      </w:r>
      <w:r w:rsidR="00A3530B" w:rsidRPr="0082420B">
        <w:rPr>
          <w:rFonts w:ascii="Aptos" w:hAnsi="Aptos" w:cstheme="minorHAnsi"/>
          <w:color w:val="000000"/>
        </w:rPr>
        <w:t>is unlikely to be</w:t>
      </w:r>
      <w:r w:rsidRPr="0082420B">
        <w:rPr>
          <w:rFonts w:ascii="Aptos" w:hAnsi="Aptos" w:cstheme="minorHAnsi"/>
          <w:color w:val="000000"/>
        </w:rPr>
        <w:t xml:space="preserve"> continue</w:t>
      </w:r>
      <w:r w:rsidR="00A3530B" w:rsidRPr="0082420B">
        <w:rPr>
          <w:rFonts w:ascii="Aptos" w:hAnsi="Aptos" w:cstheme="minorHAnsi"/>
          <w:color w:val="000000"/>
        </w:rPr>
        <w:t>d</w:t>
      </w:r>
      <w:r w:rsidRPr="0082420B">
        <w:rPr>
          <w:rFonts w:ascii="Aptos" w:hAnsi="Aptos" w:cstheme="minorHAnsi"/>
          <w:color w:val="000000"/>
        </w:rPr>
        <w:t xml:space="preserve"> if there has not been clear growth. </w:t>
      </w:r>
      <w:r w:rsidR="00AA4542" w:rsidRPr="0082420B">
        <w:rPr>
          <w:rFonts w:ascii="Aptos" w:hAnsi="Aptos" w:cstheme="minorHAnsi"/>
          <w:color w:val="000000"/>
        </w:rPr>
        <w:t xml:space="preserve">  So,</w:t>
      </w:r>
      <w:r w:rsidR="002B419C">
        <w:rPr>
          <w:rFonts w:ascii="Aptos" w:hAnsi="Aptos" w:cstheme="minorHAnsi"/>
          <w:color w:val="000000"/>
        </w:rPr>
        <w:t xml:space="preserve"> </w:t>
      </w:r>
      <w:r w:rsidR="00AA4542" w:rsidRPr="0082420B">
        <w:rPr>
          <w:rFonts w:ascii="Aptos" w:hAnsi="Aptos" w:cstheme="minorHAnsi"/>
          <w:color w:val="000000"/>
        </w:rPr>
        <w:t>a</w:t>
      </w:r>
      <w:r w:rsidRPr="0082420B">
        <w:rPr>
          <w:rFonts w:ascii="Aptos" w:hAnsi="Aptos" w:cstheme="minorHAnsi"/>
          <w:color w:val="000000"/>
        </w:rPr>
        <w:t xml:space="preserve">pplicants must be clear that there is no guarantee of the post continuing beyond this initial 5-year period. </w:t>
      </w:r>
    </w:p>
    <w:sectPr w:rsidR="00093497" w:rsidRPr="0082420B" w:rsidSect="00D41ED7">
      <w:footerReference w:type="default" r:id="rId8"/>
      <w:pgSz w:w="11906" w:h="16838"/>
      <w:pgMar w:top="96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D279D" w14:textId="77777777" w:rsidR="00F718B2" w:rsidRDefault="00F718B2" w:rsidP="003A3627">
      <w:r>
        <w:separator/>
      </w:r>
    </w:p>
  </w:endnote>
  <w:endnote w:type="continuationSeparator" w:id="0">
    <w:p w14:paraId="4B0411CF" w14:textId="77777777" w:rsidR="00F718B2" w:rsidRDefault="00F718B2" w:rsidP="003A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Malgun Gothic Semilight"/>
    <w:panose1 w:val="00000000000000000000"/>
    <w:charset w:val="00"/>
    <w:family w:val="swiss"/>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923742"/>
      <w:docPartObj>
        <w:docPartGallery w:val="Page Numbers (Bottom of Page)"/>
        <w:docPartUnique/>
      </w:docPartObj>
    </w:sdtPr>
    <w:sdtEndPr>
      <w:rPr>
        <w:noProof/>
      </w:rPr>
    </w:sdtEndPr>
    <w:sdtContent>
      <w:p w14:paraId="595F311F" w14:textId="1A6E2DA8" w:rsidR="003A3627" w:rsidRDefault="003A36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02D166" w14:textId="77777777" w:rsidR="003A3627" w:rsidRDefault="003A3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C2C47" w14:textId="77777777" w:rsidR="00F718B2" w:rsidRDefault="00F718B2" w:rsidP="003A3627">
      <w:r>
        <w:separator/>
      </w:r>
    </w:p>
  </w:footnote>
  <w:footnote w:type="continuationSeparator" w:id="0">
    <w:p w14:paraId="35FD2332" w14:textId="77777777" w:rsidR="00F718B2" w:rsidRDefault="00F718B2" w:rsidP="003A3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65B7"/>
    <w:multiLevelType w:val="hybridMultilevel"/>
    <w:tmpl w:val="BADE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55FB5"/>
    <w:multiLevelType w:val="hybridMultilevel"/>
    <w:tmpl w:val="F96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C4C25"/>
    <w:multiLevelType w:val="hybridMultilevel"/>
    <w:tmpl w:val="C5E8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87907"/>
    <w:multiLevelType w:val="hybridMultilevel"/>
    <w:tmpl w:val="C41E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B0DF8"/>
    <w:multiLevelType w:val="hybridMultilevel"/>
    <w:tmpl w:val="61209790"/>
    <w:lvl w:ilvl="0" w:tplc="4B1CFA64">
      <w:start w:val="1"/>
      <w:numFmt w:val="decimal"/>
      <w:lvlText w:val="%1."/>
      <w:lvlJc w:val="left"/>
      <w:pPr>
        <w:ind w:left="720" w:hanging="360"/>
      </w:pPr>
      <w:rPr>
        <w:rFonts w:hint="default"/>
      </w:rPr>
    </w:lvl>
    <w:lvl w:ilvl="1" w:tplc="8BBC5102" w:tentative="1">
      <w:start w:val="1"/>
      <w:numFmt w:val="lowerLetter"/>
      <w:lvlText w:val="%2."/>
      <w:lvlJc w:val="left"/>
      <w:pPr>
        <w:ind w:left="1440" w:hanging="360"/>
      </w:pPr>
    </w:lvl>
    <w:lvl w:ilvl="2" w:tplc="39CCC0B2" w:tentative="1">
      <w:start w:val="1"/>
      <w:numFmt w:val="lowerRoman"/>
      <w:lvlText w:val="%3."/>
      <w:lvlJc w:val="right"/>
      <w:pPr>
        <w:ind w:left="2160" w:hanging="180"/>
      </w:pPr>
    </w:lvl>
    <w:lvl w:ilvl="3" w:tplc="158A8F78" w:tentative="1">
      <w:start w:val="1"/>
      <w:numFmt w:val="decimal"/>
      <w:lvlText w:val="%4."/>
      <w:lvlJc w:val="left"/>
      <w:pPr>
        <w:ind w:left="2880" w:hanging="360"/>
      </w:pPr>
    </w:lvl>
    <w:lvl w:ilvl="4" w:tplc="575CBAAE" w:tentative="1">
      <w:start w:val="1"/>
      <w:numFmt w:val="lowerLetter"/>
      <w:lvlText w:val="%5."/>
      <w:lvlJc w:val="left"/>
      <w:pPr>
        <w:ind w:left="3600" w:hanging="360"/>
      </w:pPr>
    </w:lvl>
    <w:lvl w:ilvl="5" w:tplc="49629FA2" w:tentative="1">
      <w:start w:val="1"/>
      <w:numFmt w:val="lowerRoman"/>
      <w:lvlText w:val="%6."/>
      <w:lvlJc w:val="right"/>
      <w:pPr>
        <w:ind w:left="4320" w:hanging="180"/>
      </w:pPr>
    </w:lvl>
    <w:lvl w:ilvl="6" w:tplc="9FC60BC2" w:tentative="1">
      <w:start w:val="1"/>
      <w:numFmt w:val="decimal"/>
      <w:lvlText w:val="%7."/>
      <w:lvlJc w:val="left"/>
      <w:pPr>
        <w:ind w:left="5040" w:hanging="360"/>
      </w:pPr>
    </w:lvl>
    <w:lvl w:ilvl="7" w:tplc="4ED23176" w:tentative="1">
      <w:start w:val="1"/>
      <w:numFmt w:val="lowerLetter"/>
      <w:lvlText w:val="%8."/>
      <w:lvlJc w:val="left"/>
      <w:pPr>
        <w:ind w:left="5760" w:hanging="360"/>
      </w:pPr>
    </w:lvl>
    <w:lvl w:ilvl="8" w:tplc="D6809784" w:tentative="1">
      <w:start w:val="1"/>
      <w:numFmt w:val="lowerRoman"/>
      <w:lvlText w:val="%9."/>
      <w:lvlJc w:val="right"/>
      <w:pPr>
        <w:ind w:left="6480" w:hanging="180"/>
      </w:pPr>
    </w:lvl>
  </w:abstractNum>
  <w:abstractNum w:abstractNumId="5" w15:restartNumberingAfterBreak="0">
    <w:nsid w:val="2D3D3576"/>
    <w:multiLevelType w:val="hybridMultilevel"/>
    <w:tmpl w:val="6C849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302DC0"/>
    <w:multiLevelType w:val="hybridMultilevel"/>
    <w:tmpl w:val="D1647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DE385D"/>
    <w:multiLevelType w:val="hybridMultilevel"/>
    <w:tmpl w:val="FFEA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7E36EA"/>
    <w:multiLevelType w:val="hybridMultilevel"/>
    <w:tmpl w:val="F7F89656"/>
    <w:lvl w:ilvl="0" w:tplc="872AC706">
      <w:start w:val="1"/>
      <w:numFmt w:val="bullet"/>
      <w:lvlText w:val=""/>
      <w:lvlJc w:val="left"/>
      <w:pPr>
        <w:ind w:left="720" w:hanging="360"/>
      </w:pPr>
      <w:rPr>
        <w:rFonts w:ascii="Symbol" w:hAnsi="Symbol" w:hint="default"/>
      </w:rPr>
    </w:lvl>
    <w:lvl w:ilvl="1" w:tplc="B2A263DC">
      <w:start w:val="1"/>
      <w:numFmt w:val="bullet"/>
      <w:lvlText w:val="o"/>
      <w:lvlJc w:val="left"/>
      <w:pPr>
        <w:ind w:left="1440" w:hanging="360"/>
      </w:pPr>
      <w:rPr>
        <w:rFonts w:ascii="Courier New" w:hAnsi="Courier New" w:cs="Courier New" w:hint="default"/>
      </w:rPr>
    </w:lvl>
    <w:lvl w:ilvl="2" w:tplc="F768D880">
      <w:numFmt w:val="bullet"/>
      <w:lvlText w:val="•"/>
      <w:lvlJc w:val="left"/>
      <w:pPr>
        <w:ind w:left="2160" w:hanging="360"/>
      </w:pPr>
      <w:rPr>
        <w:rFonts w:ascii="Calibri" w:eastAsia="SymbolMT" w:hAnsi="Calibri" w:cs="Calibri" w:hint="default"/>
      </w:rPr>
    </w:lvl>
    <w:lvl w:ilvl="3" w:tplc="CE0C265A" w:tentative="1">
      <w:start w:val="1"/>
      <w:numFmt w:val="bullet"/>
      <w:lvlText w:val=""/>
      <w:lvlJc w:val="left"/>
      <w:pPr>
        <w:ind w:left="2880" w:hanging="360"/>
      </w:pPr>
      <w:rPr>
        <w:rFonts w:ascii="Symbol" w:hAnsi="Symbol" w:hint="default"/>
      </w:rPr>
    </w:lvl>
    <w:lvl w:ilvl="4" w:tplc="D6C839E0" w:tentative="1">
      <w:start w:val="1"/>
      <w:numFmt w:val="bullet"/>
      <w:lvlText w:val="o"/>
      <w:lvlJc w:val="left"/>
      <w:pPr>
        <w:ind w:left="3600" w:hanging="360"/>
      </w:pPr>
      <w:rPr>
        <w:rFonts w:ascii="Courier New" w:hAnsi="Courier New" w:cs="Courier New" w:hint="default"/>
      </w:rPr>
    </w:lvl>
    <w:lvl w:ilvl="5" w:tplc="B210AE14" w:tentative="1">
      <w:start w:val="1"/>
      <w:numFmt w:val="bullet"/>
      <w:lvlText w:val=""/>
      <w:lvlJc w:val="left"/>
      <w:pPr>
        <w:ind w:left="4320" w:hanging="360"/>
      </w:pPr>
      <w:rPr>
        <w:rFonts w:ascii="Wingdings" w:hAnsi="Wingdings" w:hint="default"/>
      </w:rPr>
    </w:lvl>
    <w:lvl w:ilvl="6" w:tplc="D820BA9A" w:tentative="1">
      <w:start w:val="1"/>
      <w:numFmt w:val="bullet"/>
      <w:lvlText w:val=""/>
      <w:lvlJc w:val="left"/>
      <w:pPr>
        <w:ind w:left="5040" w:hanging="360"/>
      </w:pPr>
      <w:rPr>
        <w:rFonts w:ascii="Symbol" w:hAnsi="Symbol" w:hint="default"/>
      </w:rPr>
    </w:lvl>
    <w:lvl w:ilvl="7" w:tplc="2E56E062" w:tentative="1">
      <w:start w:val="1"/>
      <w:numFmt w:val="bullet"/>
      <w:lvlText w:val="o"/>
      <w:lvlJc w:val="left"/>
      <w:pPr>
        <w:ind w:left="5760" w:hanging="360"/>
      </w:pPr>
      <w:rPr>
        <w:rFonts w:ascii="Courier New" w:hAnsi="Courier New" w:cs="Courier New" w:hint="default"/>
      </w:rPr>
    </w:lvl>
    <w:lvl w:ilvl="8" w:tplc="AB06B32A" w:tentative="1">
      <w:start w:val="1"/>
      <w:numFmt w:val="bullet"/>
      <w:lvlText w:val=""/>
      <w:lvlJc w:val="left"/>
      <w:pPr>
        <w:ind w:left="6480" w:hanging="360"/>
      </w:pPr>
      <w:rPr>
        <w:rFonts w:ascii="Wingdings" w:hAnsi="Wingdings" w:hint="default"/>
      </w:rPr>
    </w:lvl>
  </w:abstractNum>
  <w:abstractNum w:abstractNumId="9" w15:restartNumberingAfterBreak="0">
    <w:nsid w:val="44064B61"/>
    <w:multiLevelType w:val="hybridMultilevel"/>
    <w:tmpl w:val="1CF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DF56B5"/>
    <w:multiLevelType w:val="hybridMultilevel"/>
    <w:tmpl w:val="529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75485F"/>
    <w:multiLevelType w:val="hybridMultilevel"/>
    <w:tmpl w:val="4F28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6F7E2B"/>
    <w:multiLevelType w:val="hybridMultilevel"/>
    <w:tmpl w:val="2E38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0C5910"/>
    <w:multiLevelType w:val="hybridMultilevel"/>
    <w:tmpl w:val="0F42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824CE9"/>
    <w:multiLevelType w:val="hybridMultilevel"/>
    <w:tmpl w:val="99FE1348"/>
    <w:lvl w:ilvl="0" w:tplc="F768D88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7624E5"/>
    <w:multiLevelType w:val="multilevel"/>
    <w:tmpl w:val="41EA0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00338890">
    <w:abstractNumId w:val="4"/>
  </w:num>
  <w:num w:numId="2" w16cid:durableId="1124890826">
    <w:abstractNumId w:val="8"/>
  </w:num>
  <w:num w:numId="3" w16cid:durableId="897519699">
    <w:abstractNumId w:val="1"/>
  </w:num>
  <w:num w:numId="4" w16cid:durableId="1248615228">
    <w:abstractNumId w:val="14"/>
  </w:num>
  <w:num w:numId="5" w16cid:durableId="799373703">
    <w:abstractNumId w:val="0"/>
  </w:num>
  <w:num w:numId="6" w16cid:durableId="551313387">
    <w:abstractNumId w:val="11"/>
  </w:num>
  <w:num w:numId="7" w16cid:durableId="62682152">
    <w:abstractNumId w:val="10"/>
  </w:num>
  <w:num w:numId="8" w16cid:durableId="666832654">
    <w:abstractNumId w:val="12"/>
  </w:num>
  <w:num w:numId="9" w16cid:durableId="1358695333">
    <w:abstractNumId w:val="3"/>
  </w:num>
  <w:num w:numId="10" w16cid:durableId="1489396146">
    <w:abstractNumId w:val="2"/>
  </w:num>
  <w:num w:numId="11" w16cid:durableId="1992589019">
    <w:abstractNumId w:val="13"/>
  </w:num>
  <w:num w:numId="12" w16cid:durableId="260727208">
    <w:abstractNumId w:val="15"/>
  </w:num>
  <w:num w:numId="13" w16cid:durableId="219290184">
    <w:abstractNumId w:val="9"/>
  </w:num>
  <w:num w:numId="14" w16cid:durableId="1995180119">
    <w:abstractNumId w:val="6"/>
  </w:num>
  <w:num w:numId="15" w16cid:durableId="1453672900">
    <w:abstractNumId w:val="5"/>
  </w:num>
  <w:num w:numId="16" w16cid:durableId="2041972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487"/>
    <w:rsid w:val="000110EA"/>
    <w:rsid w:val="00015675"/>
    <w:rsid w:val="00044053"/>
    <w:rsid w:val="00050BAD"/>
    <w:rsid w:val="0008255C"/>
    <w:rsid w:val="00093497"/>
    <w:rsid w:val="000A7153"/>
    <w:rsid w:val="000B3E6A"/>
    <w:rsid w:val="000C4031"/>
    <w:rsid w:val="000C67AB"/>
    <w:rsid w:val="00123E69"/>
    <w:rsid w:val="001446E4"/>
    <w:rsid w:val="00164733"/>
    <w:rsid w:val="00172711"/>
    <w:rsid w:val="001A7DC3"/>
    <w:rsid w:val="001C4002"/>
    <w:rsid w:val="002007EF"/>
    <w:rsid w:val="00210549"/>
    <w:rsid w:val="00221B63"/>
    <w:rsid w:val="00240A5C"/>
    <w:rsid w:val="00244D56"/>
    <w:rsid w:val="00281C76"/>
    <w:rsid w:val="002936BC"/>
    <w:rsid w:val="002B419C"/>
    <w:rsid w:val="002D32CF"/>
    <w:rsid w:val="0034004E"/>
    <w:rsid w:val="00343628"/>
    <w:rsid w:val="00355652"/>
    <w:rsid w:val="00372634"/>
    <w:rsid w:val="00394C9F"/>
    <w:rsid w:val="003A3627"/>
    <w:rsid w:val="003B5A43"/>
    <w:rsid w:val="003D2EF6"/>
    <w:rsid w:val="003E193E"/>
    <w:rsid w:val="003E65F6"/>
    <w:rsid w:val="003E6EF7"/>
    <w:rsid w:val="003F3D43"/>
    <w:rsid w:val="003F7FE5"/>
    <w:rsid w:val="0041654D"/>
    <w:rsid w:val="00421DB1"/>
    <w:rsid w:val="0042218D"/>
    <w:rsid w:val="00424F8B"/>
    <w:rsid w:val="00430505"/>
    <w:rsid w:val="0043582A"/>
    <w:rsid w:val="00442D16"/>
    <w:rsid w:val="00443F8E"/>
    <w:rsid w:val="00466D02"/>
    <w:rsid w:val="00466F2C"/>
    <w:rsid w:val="00486221"/>
    <w:rsid w:val="00486D35"/>
    <w:rsid w:val="00492032"/>
    <w:rsid w:val="004A4139"/>
    <w:rsid w:val="004A4C79"/>
    <w:rsid w:val="004C7700"/>
    <w:rsid w:val="004D6AE8"/>
    <w:rsid w:val="004D74F3"/>
    <w:rsid w:val="0051503A"/>
    <w:rsid w:val="00543487"/>
    <w:rsid w:val="00594263"/>
    <w:rsid w:val="005D5F1D"/>
    <w:rsid w:val="005F2115"/>
    <w:rsid w:val="00642457"/>
    <w:rsid w:val="006534FC"/>
    <w:rsid w:val="00673AFA"/>
    <w:rsid w:val="006958A5"/>
    <w:rsid w:val="006A3B3A"/>
    <w:rsid w:val="006B3A79"/>
    <w:rsid w:val="007133C7"/>
    <w:rsid w:val="00724DEC"/>
    <w:rsid w:val="007407E8"/>
    <w:rsid w:val="007664BC"/>
    <w:rsid w:val="007823BF"/>
    <w:rsid w:val="007A34C8"/>
    <w:rsid w:val="007B26D7"/>
    <w:rsid w:val="007D3279"/>
    <w:rsid w:val="00805637"/>
    <w:rsid w:val="00820217"/>
    <w:rsid w:val="0082420B"/>
    <w:rsid w:val="00831647"/>
    <w:rsid w:val="0083382A"/>
    <w:rsid w:val="00844B10"/>
    <w:rsid w:val="00896CBE"/>
    <w:rsid w:val="008E6E7B"/>
    <w:rsid w:val="009136E9"/>
    <w:rsid w:val="009500A9"/>
    <w:rsid w:val="00982714"/>
    <w:rsid w:val="00995D13"/>
    <w:rsid w:val="009A1BAA"/>
    <w:rsid w:val="009E494D"/>
    <w:rsid w:val="009F614F"/>
    <w:rsid w:val="00A3530B"/>
    <w:rsid w:val="00A420F0"/>
    <w:rsid w:val="00A47027"/>
    <w:rsid w:val="00AA1503"/>
    <w:rsid w:val="00AA4542"/>
    <w:rsid w:val="00AC7BC3"/>
    <w:rsid w:val="00AD0013"/>
    <w:rsid w:val="00B40407"/>
    <w:rsid w:val="00B85AC7"/>
    <w:rsid w:val="00BA3C5B"/>
    <w:rsid w:val="00BC323F"/>
    <w:rsid w:val="00BF4BAD"/>
    <w:rsid w:val="00C55E5A"/>
    <w:rsid w:val="00C95A89"/>
    <w:rsid w:val="00CA6270"/>
    <w:rsid w:val="00CB1585"/>
    <w:rsid w:val="00CC0B90"/>
    <w:rsid w:val="00CD656F"/>
    <w:rsid w:val="00D10CDA"/>
    <w:rsid w:val="00D177A4"/>
    <w:rsid w:val="00D41ED7"/>
    <w:rsid w:val="00D475E4"/>
    <w:rsid w:val="00D57297"/>
    <w:rsid w:val="00D757F6"/>
    <w:rsid w:val="00D86F0F"/>
    <w:rsid w:val="00D918E0"/>
    <w:rsid w:val="00E67F9D"/>
    <w:rsid w:val="00E91F0D"/>
    <w:rsid w:val="00E9243F"/>
    <w:rsid w:val="00EC1FFF"/>
    <w:rsid w:val="00EF2C61"/>
    <w:rsid w:val="00EF6BC5"/>
    <w:rsid w:val="00F01958"/>
    <w:rsid w:val="00F23F6D"/>
    <w:rsid w:val="00F718B2"/>
    <w:rsid w:val="00F77766"/>
    <w:rsid w:val="00FA6796"/>
    <w:rsid w:val="00FB53D4"/>
    <w:rsid w:val="00FC0CDE"/>
    <w:rsid w:val="00FD1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5647"/>
  <w15:docId w15:val="{52511E2B-ECA8-4E3D-8D14-5A689903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03A"/>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2634"/>
    <w:pPr>
      <w:framePr w:w="7920" w:h="1980" w:hRule="exact" w:hSpace="180" w:wrap="auto" w:hAnchor="page" w:xAlign="center" w:yAlign="bottom"/>
      <w:ind w:left="2880"/>
    </w:pPr>
    <w:rPr>
      <w:rFonts w:eastAsia="Times New Roman" w:cs="Times New Roman"/>
    </w:rPr>
  </w:style>
  <w:style w:type="paragraph" w:styleId="ListParagraph">
    <w:name w:val="List Paragraph"/>
    <w:basedOn w:val="Normal"/>
    <w:uiPriority w:val="34"/>
    <w:qFormat/>
    <w:rsid w:val="00D757F6"/>
    <w:pPr>
      <w:spacing w:after="200" w:line="276" w:lineRule="auto"/>
      <w:ind w:left="720"/>
      <w:contextualSpacing/>
    </w:pPr>
    <w:rPr>
      <w:rFonts w:ascii="Calibri" w:hAnsi="Calibri" w:cs="Times New Roman"/>
      <w:sz w:val="22"/>
      <w:szCs w:val="22"/>
    </w:rPr>
  </w:style>
  <w:style w:type="paragraph" w:customStyle="1" w:styleId="Default">
    <w:name w:val="Default"/>
    <w:rsid w:val="00AA1503"/>
    <w:pPr>
      <w:autoSpaceDE w:val="0"/>
      <w:autoSpaceDN w:val="0"/>
      <w:adjustRightInd w:val="0"/>
    </w:pPr>
    <w:rPr>
      <w:color w:val="000000"/>
      <w:sz w:val="24"/>
      <w:szCs w:val="24"/>
    </w:rPr>
  </w:style>
  <w:style w:type="paragraph" w:styleId="BodyText">
    <w:name w:val="Body Text"/>
    <w:basedOn w:val="Normal"/>
    <w:link w:val="BodyTextChar"/>
    <w:uiPriority w:val="1"/>
    <w:qFormat/>
    <w:rsid w:val="00093497"/>
    <w:pPr>
      <w:widowControl w:val="0"/>
      <w:ind w:left="511"/>
    </w:pPr>
    <w:rPr>
      <w:rFonts w:ascii="Calibri" w:hAnsi="Calibri" w:cstheme="minorBidi"/>
      <w:sz w:val="22"/>
      <w:szCs w:val="22"/>
      <w:lang w:val="en-US"/>
    </w:rPr>
  </w:style>
  <w:style w:type="character" w:customStyle="1" w:styleId="BodyTextChar">
    <w:name w:val="Body Text Char"/>
    <w:basedOn w:val="DefaultParagraphFont"/>
    <w:link w:val="BodyText"/>
    <w:uiPriority w:val="1"/>
    <w:rsid w:val="00093497"/>
    <w:rPr>
      <w:rFonts w:ascii="Calibri" w:hAnsi="Calibri" w:cstheme="minorBidi"/>
      <w:sz w:val="22"/>
      <w:szCs w:val="22"/>
      <w:lang w:val="en-US" w:eastAsia="en-US"/>
    </w:rPr>
  </w:style>
  <w:style w:type="paragraph" w:styleId="NoSpacing">
    <w:name w:val="No Spacing"/>
    <w:uiPriority w:val="1"/>
    <w:qFormat/>
    <w:rsid w:val="002B419C"/>
    <w:rPr>
      <w:sz w:val="24"/>
      <w:szCs w:val="24"/>
      <w:lang w:eastAsia="en-US"/>
    </w:rPr>
  </w:style>
  <w:style w:type="paragraph" w:styleId="Header">
    <w:name w:val="header"/>
    <w:basedOn w:val="Normal"/>
    <w:link w:val="HeaderChar"/>
    <w:uiPriority w:val="99"/>
    <w:unhideWhenUsed/>
    <w:rsid w:val="003A3627"/>
    <w:pPr>
      <w:tabs>
        <w:tab w:val="center" w:pos="4513"/>
        <w:tab w:val="right" w:pos="9026"/>
      </w:tabs>
    </w:pPr>
  </w:style>
  <w:style w:type="character" w:customStyle="1" w:styleId="HeaderChar">
    <w:name w:val="Header Char"/>
    <w:basedOn w:val="DefaultParagraphFont"/>
    <w:link w:val="Header"/>
    <w:uiPriority w:val="99"/>
    <w:rsid w:val="003A3627"/>
    <w:rPr>
      <w:sz w:val="24"/>
      <w:szCs w:val="24"/>
      <w:lang w:eastAsia="en-US"/>
    </w:rPr>
  </w:style>
  <w:style w:type="paragraph" w:styleId="Footer">
    <w:name w:val="footer"/>
    <w:basedOn w:val="Normal"/>
    <w:link w:val="FooterChar"/>
    <w:uiPriority w:val="99"/>
    <w:unhideWhenUsed/>
    <w:rsid w:val="003A3627"/>
    <w:pPr>
      <w:tabs>
        <w:tab w:val="center" w:pos="4513"/>
        <w:tab w:val="right" w:pos="9026"/>
      </w:tabs>
    </w:pPr>
  </w:style>
  <w:style w:type="character" w:customStyle="1" w:styleId="FooterChar">
    <w:name w:val="Footer Char"/>
    <w:basedOn w:val="DefaultParagraphFont"/>
    <w:link w:val="Footer"/>
    <w:uiPriority w:val="99"/>
    <w:rsid w:val="003A362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621519">
      <w:bodyDiv w:val="1"/>
      <w:marLeft w:val="0"/>
      <w:marRight w:val="0"/>
      <w:marTop w:val="0"/>
      <w:marBottom w:val="0"/>
      <w:divBdr>
        <w:top w:val="none" w:sz="0" w:space="0" w:color="auto"/>
        <w:left w:val="none" w:sz="0" w:space="0" w:color="auto"/>
        <w:bottom w:val="none" w:sz="0" w:space="0" w:color="auto"/>
        <w:right w:val="none" w:sz="0" w:space="0" w:color="auto"/>
      </w:divBdr>
    </w:div>
    <w:div w:id="170154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16102-C451-406A-8A5B-787AB2F5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Nicole Davies</cp:lastModifiedBy>
  <cp:revision>2</cp:revision>
  <cp:lastPrinted>2025-04-06T15:11:00Z</cp:lastPrinted>
  <dcterms:created xsi:type="dcterms:W3CDTF">2025-05-28T12:19:00Z</dcterms:created>
  <dcterms:modified xsi:type="dcterms:W3CDTF">2025-05-28T12:19:00Z</dcterms:modified>
</cp:coreProperties>
</file>