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9D71" w14:textId="77777777" w:rsidR="00A9730D" w:rsidRDefault="00BC1E1F" w:rsidP="00B65BE8">
      <w:pPr>
        <w:tabs>
          <w:tab w:val="left" w:pos="3564"/>
          <w:tab w:val="center" w:pos="4513"/>
        </w:tabs>
        <w:rPr>
          <w:rFonts w:ascii="Arial" w:eastAsia="Times New Roman" w:hAnsi="Arial" w:cs="Arial"/>
          <w:b/>
          <w:sz w:val="24"/>
          <w:szCs w:val="24"/>
        </w:rPr>
      </w:pPr>
      <w:bookmarkStart w:id="0" w:name="_Hlk197526767"/>
      <w:bookmarkEnd w:id="0"/>
      <w:r>
        <w:rPr>
          <w:rFonts w:ascii="Arial" w:eastAsia="Times New Roman" w:hAnsi="Arial" w:cs="Arial"/>
          <w:b/>
          <w:sz w:val="24"/>
          <w:szCs w:val="24"/>
        </w:rPr>
        <w:t xml:space="preserve">  </w:t>
      </w:r>
      <w:r w:rsidR="00B65BE8">
        <w:rPr>
          <w:noProof/>
        </w:rPr>
        <w:drawing>
          <wp:inline distT="0" distB="0" distL="0" distR="0" wp14:anchorId="3D12C9B0" wp14:editId="2EB2DE6B">
            <wp:extent cx="1935480" cy="742950"/>
            <wp:effectExtent l="0" t="0" r="7620" b="0"/>
            <wp:docPr id="120114712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47120" name="Picture 2"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742950"/>
                    </a:xfrm>
                    <a:prstGeom prst="rect">
                      <a:avLst/>
                    </a:prstGeom>
                    <a:noFill/>
                    <a:ln>
                      <a:noFill/>
                    </a:ln>
                  </pic:spPr>
                </pic:pic>
              </a:graphicData>
            </a:graphic>
          </wp:inline>
        </w:drawing>
      </w:r>
      <w:r>
        <w:rPr>
          <w:rFonts w:ascii="Arial" w:eastAsia="Times New Roman" w:hAnsi="Arial" w:cs="Arial"/>
          <w:b/>
          <w:sz w:val="24"/>
          <w:szCs w:val="24"/>
        </w:rPr>
        <w:t xml:space="preserve">             </w:t>
      </w:r>
    </w:p>
    <w:p w14:paraId="7EFED8B8" w14:textId="57377A18" w:rsidR="00915BA0" w:rsidRDefault="00915BA0" w:rsidP="00EE32D6">
      <w:pPr>
        <w:tabs>
          <w:tab w:val="left" w:pos="3564"/>
          <w:tab w:val="center" w:pos="4513"/>
        </w:tabs>
        <w:jc w:val="center"/>
        <w:rPr>
          <w:rFonts w:ascii="Arial" w:hAnsi="Arial" w:cs="Arial"/>
          <w:b/>
          <w:sz w:val="24"/>
          <w:szCs w:val="24"/>
        </w:rPr>
      </w:pPr>
      <w:r>
        <w:rPr>
          <w:rFonts w:ascii="Arial" w:eastAsia="Times New Roman" w:hAnsi="Arial" w:cs="Arial"/>
          <w:b/>
          <w:sz w:val="24"/>
          <w:szCs w:val="24"/>
        </w:rPr>
        <w:t>D</w:t>
      </w:r>
      <w:r w:rsidRPr="00E07F8D">
        <w:rPr>
          <w:rFonts w:ascii="Arial" w:eastAsia="Times New Roman" w:hAnsi="Arial" w:cs="Arial"/>
          <w:b/>
          <w:sz w:val="24"/>
          <w:szCs w:val="24"/>
        </w:rPr>
        <w:t>URH</w:t>
      </w:r>
      <w:r w:rsidRPr="00E07F8D">
        <w:rPr>
          <w:rFonts w:ascii="Arial" w:hAnsi="Arial" w:cs="Arial"/>
          <w:b/>
          <w:spacing w:val="-3"/>
          <w:sz w:val="24"/>
          <w:szCs w:val="24"/>
        </w:rPr>
        <w:t xml:space="preserve">AM </w:t>
      </w:r>
      <w:r w:rsidRPr="00E07F8D">
        <w:rPr>
          <w:rFonts w:ascii="Arial" w:hAnsi="Arial" w:cs="Arial"/>
          <w:b/>
          <w:sz w:val="24"/>
          <w:szCs w:val="24"/>
        </w:rPr>
        <w:t>DIOCESAN BOARD OF</w:t>
      </w:r>
      <w:r w:rsidRPr="00E07F8D">
        <w:rPr>
          <w:rFonts w:ascii="Arial" w:hAnsi="Arial" w:cs="Arial"/>
          <w:b/>
          <w:spacing w:val="-1"/>
          <w:sz w:val="24"/>
          <w:szCs w:val="24"/>
        </w:rPr>
        <w:t xml:space="preserve"> </w:t>
      </w:r>
      <w:r w:rsidRPr="00E07F8D">
        <w:rPr>
          <w:rFonts w:ascii="Arial" w:hAnsi="Arial" w:cs="Arial"/>
          <w:b/>
          <w:sz w:val="24"/>
          <w:szCs w:val="24"/>
        </w:rPr>
        <w:t>FINANCE</w:t>
      </w:r>
    </w:p>
    <w:p w14:paraId="5A1DCBCA" w14:textId="20095D14" w:rsidR="00EE32D6" w:rsidRPr="00EE32D6" w:rsidRDefault="00EE32D6" w:rsidP="00EE32D6">
      <w:pPr>
        <w:tabs>
          <w:tab w:val="left" w:pos="3564"/>
          <w:tab w:val="center" w:pos="4513"/>
        </w:tabs>
        <w:jc w:val="center"/>
        <w:rPr>
          <w:rFonts w:ascii="Arial" w:eastAsia="Times New Roman" w:hAnsi="Arial" w:cs="Arial"/>
          <w:b/>
          <w:sz w:val="24"/>
          <w:szCs w:val="24"/>
          <w:u w:val="single"/>
        </w:rPr>
      </w:pPr>
      <w:r w:rsidRPr="00EE32D6">
        <w:rPr>
          <w:rFonts w:ascii="Arial" w:hAnsi="Arial" w:cs="Arial"/>
          <w:b/>
          <w:sz w:val="24"/>
          <w:szCs w:val="24"/>
          <w:u w:val="single"/>
        </w:rPr>
        <w:t>Job Description</w:t>
      </w:r>
    </w:p>
    <w:p w14:paraId="11CCFE76" w14:textId="77777777" w:rsidR="00915BA0" w:rsidRDefault="00915BA0" w:rsidP="00915BA0">
      <w:pPr>
        <w:spacing w:before="6"/>
        <w:rPr>
          <w:rFonts w:ascii="Arial" w:eastAsia="Arial" w:hAnsi="Arial" w:cs="Arial"/>
          <w:b/>
          <w:bCs/>
          <w:sz w:val="18"/>
          <w:szCs w:val="18"/>
        </w:rPr>
      </w:pPr>
    </w:p>
    <w:tbl>
      <w:tblPr>
        <w:tblW w:w="0" w:type="auto"/>
        <w:tblInd w:w="310" w:type="dxa"/>
        <w:tblLayout w:type="fixed"/>
        <w:tblCellMar>
          <w:left w:w="0" w:type="dxa"/>
          <w:right w:w="0" w:type="dxa"/>
        </w:tblCellMar>
        <w:tblLook w:val="01E0" w:firstRow="1" w:lastRow="1" w:firstColumn="1" w:lastColumn="1" w:noHBand="0" w:noVBand="0"/>
      </w:tblPr>
      <w:tblGrid>
        <w:gridCol w:w="2286"/>
        <w:gridCol w:w="6150"/>
      </w:tblGrid>
      <w:tr w:rsidR="00915BA0" w14:paraId="4EE59AA9" w14:textId="77777777" w:rsidTr="00E66868">
        <w:trPr>
          <w:trHeight w:hRule="exact" w:val="425"/>
        </w:trPr>
        <w:tc>
          <w:tcPr>
            <w:tcW w:w="2286" w:type="dxa"/>
          </w:tcPr>
          <w:p w14:paraId="004AB2D6" w14:textId="77777777" w:rsidR="00915BA0" w:rsidRDefault="00915BA0" w:rsidP="00FC71B3">
            <w:pPr>
              <w:pStyle w:val="TableParagraph"/>
              <w:spacing w:before="35"/>
              <w:ind w:left="230"/>
              <w:rPr>
                <w:rFonts w:ascii="Arial" w:eastAsia="Arial" w:hAnsi="Arial" w:cs="Arial"/>
              </w:rPr>
            </w:pPr>
            <w:r>
              <w:rPr>
                <w:rFonts w:ascii="Arial"/>
              </w:rPr>
              <w:t>JOB</w:t>
            </w:r>
            <w:r>
              <w:rPr>
                <w:rFonts w:ascii="Arial"/>
                <w:spacing w:val="-2"/>
              </w:rPr>
              <w:t xml:space="preserve"> </w:t>
            </w:r>
            <w:r>
              <w:rPr>
                <w:rFonts w:ascii="Arial"/>
              </w:rPr>
              <w:t>TITLE:</w:t>
            </w:r>
          </w:p>
        </w:tc>
        <w:tc>
          <w:tcPr>
            <w:tcW w:w="6150" w:type="dxa"/>
          </w:tcPr>
          <w:p w14:paraId="4CBB7789" w14:textId="6346F5EE" w:rsidR="00915BA0" w:rsidRDefault="005A159E" w:rsidP="000E7997">
            <w:pPr>
              <w:pStyle w:val="TableParagraph"/>
              <w:spacing w:before="32"/>
              <w:ind w:left="319"/>
              <w:rPr>
                <w:rFonts w:ascii="Arial" w:eastAsia="Arial" w:hAnsi="Arial" w:cs="Arial"/>
              </w:rPr>
            </w:pPr>
            <w:r>
              <w:rPr>
                <w:rFonts w:ascii="Arial"/>
                <w:b/>
              </w:rPr>
              <w:t>ACCOUNTS OFFICER</w:t>
            </w:r>
          </w:p>
        </w:tc>
      </w:tr>
      <w:tr w:rsidR="00915BA0" w14:paraId="06A67063" w14:textId="77777777" w:rsidTr="005A159E">
        <w:trPr>
          <w:trHeight w:hRule="exact" w:val="477"/>
        </w:trPr>
        <w:tc>
          <w:tcPr>
            <w:tcW w:w="2286" w:type="dxa"/>
          </w:tcPr>
          <w:p w14:paraId="596B3017" w14:textId="77777777" w:rsidR="00915BA0" w:rsidRDefault="00915BA0" w:rsidP="00FC71B3">
            <w:pPr>
              <w:pStyle w:val="TableParagraph"/>
              <w:spacing w:before="116"/>
              <w:ind w:left="230"/>
              <w:rPr>
                <w:rFonts w:ascii="Arial" w:eastAsia="Arial" w:hAnsi="Arial" w:cs="Arial"/>
              </w:rPr>
            </w:pPr>
            <w:bookmarkStart w:id="1" w:name="_Hlk196814620"/>
            <w:r>
              <w:rPr>
                <w:rFonts w:ascii="Arial"/>
              </w:rPr>
              <w:t>REPORTING</w:t>
            </w:r>
            <w:r>
              <w:rPr>
                <w:rFonts w:ascii="Arial"/>
                <w:spacing w:val="-5"/>
              </w:rPr>
              <w:t xml:space="preserve"> </w:t>
            </w:r>
            <w:r>
              <w:rPr>
                <w:rFonts w:ascii="Arial"/>
              </w:rPr>
              <w:t>TO:</w:t>
            </w:r>
          </w:p>
        </w:tc>
        <w:tc>
          <w:tcPr>
            <w:tcW w:w="6150" w:type="dxa"/>
          </w:tcPr>
          <w:p w14:paraId="0020D560" w14:textId="57FD72D6" w:rsidR="00E66868" w:rsidRPr="00E66868" w:rsidRDefault="005A159E" w:rsidP="005A159E">
            <w:pPr>
              <w:pStyle w:val="TableParagraph"/>
              <w:spacing w:before="114"/>
              <w:ind w:left="319"/>
              <w:rPr>
                <w:rFonts w:ascii="Arial"/>
                <w:b/>
              </w:rPr>
            </w:pPr>
            <w:r>
              <w:rPr>
                <w:rFonts w:ascii="Arial"/>
                <w:b/>
              </w:rPr>
              <w:t>Finance Manager</w:t>
            </w:r>
          </w:p>
        </w:tc>
      </w:tr>
      <w:tr w:rsidR="00941A4A" w14:paraId="028854B5" w14:textId="77777777" w:rsidTr="00941A4A">
        <w:trPr>
          <w:trHeight w:hRule="exact" w:val="477"/>
        </w:trPr>
        <w:tc>
          <w:tcPr>
            <w:tcW w:w="2286" w:type="dxa"/>
          </w:tcPr>
          <w:p w14:paraId="5F543652" w14:textId="35231BBF" w:rsidR="00941A4A" w:rsidRPr="00B65BE8" w:rsidRDefault="00941A4A" w:rsidP="00655F30">
            <w:pPr>
              <w:pStyle w:val="TableParagraph"/>
              <w:spacing w:before="116"/>
              <w:ind w:left="230"/>
              <w:rPr>
                <w:rFonts w:ascii="Arial"/>
              </w:rPr>
            </w:pPr>
            <w:r w:rsidRPr="00B65BE8">
              <w:rPr>
                <w:rFonts w:ascii="Arial"/>
              </w:rPr>
              <w:t>MENTOR:</w:t>
            </w:r>
          </w:p>
        </w:tc>
        <w:tc>
          <w:tcPr>
            <w:tcW w:w="6150" w:type="dxa"/>
          </w:tcPr>
          <w:p w14:paraId="3CB4E37F" w14:textId="73498C39" w:rsidR="00941A4A" w:rsidRPr="00E66868" w:rsidRDefault="00941A4A" w:rsidP="00655F30">
            <w:pPr>
              <w:pStyle w:val="TableParagraph"/>
              <w:spacing w:before="114"/>
              <w:ind w:left="319"/>
              <w:rPr>
                <w:rFonts w:ascii="Arial"/>
                <w:b/>
              </w:rPr>
            </w:pPr>
            <w:r w:rsidRPr="00B65BE8">
              <w:rPr>
                <w:rFonts w:ascii="Arial"/>
                <w:b/>
              </w:rPr>
              <w:t xml:space="preserve">Senior </w:t>
            </w:r>
            <w:r w:rsidR="00F63FE2" w:rsidRPr="00B65BE8">
              <w:rPr>
                <w:rFonts w:ascii="Arial"/>
                <w:b/>
              </w:rPr>
              <w:t>Accounts Officer</w:t>
            </w:r>
          </w:p>
        </w:tc>
      </w:tr>
      <w:bookmarkEnd w:id="1"/>
      <w:tr w:rsidR="00915BA0" w14:paraId="6B481ABA" w14:textId="77777777" w:rsidTr="00E66868">
        <w:trPr>
          <w:trHeight w:hRule="exact" w:val="506"/>
        </w:trPr>
        <w:tc>
          <w:tcPr>
            <w:tcW w:w="2286" w:type="dxa"/>
          </w:tcPr>
          <w:p w14:paraId="3A323566" w14:textId="47863BA3" w:rsidR="00915BA0" w:rsidRDefault="00915BA0" w:rsidP="00FC71B3">
            <w:pPr>
              <w:pStyle w:val="TableParagraph"/>
              <w:spacing w:before="116"/>
              <w:ind w:left="230"/>
              <w:rPr>
                <w:rFonts w:ascii="Arial" w:eastAsia="Arial" w:hAnsi="Arial" w:cs="Arial"/>
              </w:rPr>
            </w:pPr>
            <w:r>
              <w:rPr>
                <w:rFonts w:ascii="Arial"/>
              </w:rPr>
              <w:t>LOCATION:</w:t>
            </w:r>
          </w:p>
        </w:tc>
        <w:tc>
          <w:tcPr>
            <w:tcW w:w="6150" w:type="dxa"/>
          </w:tcPr>
          <w:p w14:paraId="3D1CB81F" w14:textId="77777777" w:rsidR="00915BA0" w:rsidRDefault="00915BA0" w:rsidP="00FC71B3">
            <w:pPr>
              <w:pStyle w:val="TableParagraph"/>
              <w:spacing w:before="114"/>
              <w:ind w:left="319"/>
              <w:rPr>
                <w:rFonts w:ascii="Arial"/>
                <w:b/>
              </w:rPr>
            </w:pPr>
            <w:r>
              <w:rPr>
                <w:rFonts w:ascii="Arial"/>
                <w:b/>
              </w:rPr>
              <w:t>Cuthbert House, Stonebridge, Durham DH1</w:t>
            </w:r>
            <w:r>
              <w:rPr>
                <w:rFonts w:ascii="Arial"/>
                <w:b/>
                <w:spacing w:val="-14"/>
              </w:rPr>
              <w:t xml:space="preserve"> </w:t>
            </w:r>
            <w:r>
              <w:rPr>
                <w:rFonts w:ascii="Arial"/>
                <w:b/>
              </w:rPr>
              <w:t>3RY</w:t>
            </w:r>
          </w:p>
          <w:p w14:paraId="00A77240" w14:textId="77777777" w:rsidR="00A9730D" w:rsidRDefault="00A9730D" w:rsidP="00FC71B3">
            <w:pPr>
              <w:pStyle w:val="TableParagraph"/>
              <w:spacing w:before="114"/>
              <w:ind w:left="319"/>
              <w:rPr>
                <w:rFonts w:ascii="Arial"/>
                <w:b/>
              </w:rPr>
            </w:pPr>
          </w:p>
          <w:p w14:paraId="33374B14" w14:textId="77777777" w:rsidR="00A9730D" w:rsidRDefault="00A9730D" w:rsidP="00FC71B3">
            <w:pPr>
              <w:pStyle w:val="TableParagraph"/>
              <w:spacing w:before="114"/>
              <w:ind w:left="319"/>
              <w:rPr>
                <w:rFonts w:ascii="Arial" w:eastAsia="Arial" w:hAnsi="Arial" w:cs="Arial"/>
              </w:rPr>
            </w:pPr>
          </w:p>
        </w:tc>
      </w:tr>
      <w:tr w:rsidR="00915BA0" w14:paraId="571DA318" w14:textId="77777777" w:rsidTr="00E66868">
        <w:trPr>
          <w:trHeight w:hRule="exact" w:val="506"/>
        </w:trPr>
        <w:tc>
          <w:tcPr>
            <w:tcW w:w="2286" w:type="dxa"/>
          </w:tcPr>
          <w:p w14:paraId="483630F4" w14:textId="77777777" w:rsidR="00915BA0" w:rsidRDefault="00915BA0" w:rsidP="00FC71B3">
            <w:pPr>
              <w:pStyle w:val="TableParagraph"/>
              <w:spacing w:before="116"/>
              <w:ind w:left="230"/>
              <w:rPr>
                <w:rFonts w:ascii="Arial" w:eastAsia="Arial" w:hAnsi="Arial" w:cs="Arial"/>
              </w:rPr>
            </w:pPr>
            <w:r>
              <w:rPr>
                <w:rFonts w:ascii="Arial"/>
              </w:rPr>
              <w:t>HOURS:</w:t>
            </w:r>
          </w:p>
        </w:tc>
        <w:tc>
          <w:tcPr>
            <w:tcW w:w="6150" w:type="dxa"/>
          </w:tcPr>
          <w:p w14:paraId="6200E352" w14:textId="096562EB" w:rsidR="00915BA0" w:rsidRDefault="00915BA0" w:rsidP="00FC71B3">
            <w:pPr>
              <w:pStyle w:val="TableParagraph"/>
              <w:spacing w:before="114"/>
              <w:ind w:left="319"/>
              <w:rPr>
                <w:rFonts w:ascii="Arial" w:eastAsia="Arial" w:hAnsi="Arial" w:cs="Arial"/>
              </w:rPr>
            </w:pPr>
            <w:r>
              <w:rPr>
                <w:rFonts w:ascii="Arial"/>
                <w:b/>
              </w:rPr>
              <w:t>Full Time (35 hours per week)</w:t>
            </w:r>
          </w:p>
        </w:tc>
      </w:tr>
      <w:tr w:rsidR="00A9730D" w14:paraId="4A2D180F" w14:textId="77777777" w:rsidTr="00E66868">
        <w:trPr>
          <w:trHeight w:hRule="exact" w:val="506"/>
        </w:trPr>
        <w:tc>
          <w:tcPr>
            <w:tcW w:w="2286" w:type="dxa"/>
          </w:tcPr>
          <w:p w14:paraId="698B2242" w14:textId="6B6C969E" w:rsidR="00A9730D" w:rsidRDefault="00A9730D" w:rsidP="00FC71B3">
            <w:pPr>
              <w:pStyle w:val="TableParagraph"/>
              <w:spacing w:before="116"/>
              <w:ind w:left="230"/>
              <w:rPr>
                <w:rFonts w:ascii="Arial"/>
              </w:rPr>
            </w:pPr>
            <w:r>
              <w:rPr>
                <w:rFonts w:ascii="Arial"/>
              </w:rPr>
              <w:t>SALARY:</w:t>
            </w:r>
          </w:p>
        </w:tc>
        <w:tc>
          <w:tcPr>
            <w:tcW w:w="6150" w:type="dxa"/>
          </w:tcPr>
          <w:p w14:paraId="19AE2E26" w14:textId="34F583BD" w:rsidR="00A9730D" w:rsidRDefault="00A9730D" w:rsidP="00FC71B3">
            <w:pPr>
              <w:pStyle w:val="TableParagraph"/>
              <w:spacing w:before="114"/>
              <w:ind w:left="319"/>
              <w:rPr>
                <w:rFonts w:ascii="Arial"/>
                <w:b/>
              </w:rPr>
            </w:pPr>
            <w:r>
              <w:rPr>
                <w:rFonts w:ascii="Arial"/>
                <w:b/>
              </w:rPr>
              <w:t xml:space="preserve">Grade 4.1 </w:t>
            </w:r>
            <w:r>
              <w:rPr>
                <w:rFonts w:ascii="Arial"/>
                <w:b/>
              </w:rPr>
              <w:t>£</w:t>
            </w:r>
            <w:r>
              <w:rPr>
                <w:rFonts w:ascii="Arial"/>
                <w:b/>
              </w:rPr>
              <w:t>28,638.00</w:t>
            </w:r>
          </w:p>
        </w:tc>
      </w:tr>
      <w:tr w:rsidR="00915BA0" w14:paraId="1DF16FA9" w14:textId="77777777" w:rsidTr="00EE32D6">
        <w:trPr>
          <w:trHeight w:hRule="exact" w:val="121"/>
        </w:trPr>
        <w:tc>
          <w:tcPr>
            <w:tcW w:w="2286" w:type="dxa"/>
          </w:tcPr>
          <w:p w14:paraId="2706B58C" w14:textId="77777777" w:rsidR="00915BA0" w:rsidRDefault="00915BA0" w:rsidP="00FC71B3">
            <w:pPr>
              <w:pStyle w:val="TableParagraph"/>
              <w:tabs>
                <w:tab w:val="right" w:pos="2286"/>
              </w:tabs>
              <w:spacing w:before="116"/>
              <w:ind w:left="230"/>
              <w:rPr>
                <w:rFonts w:ascii="Arial" w:eastAsia="Arial" w:hAnsi="Arial" w:cs="Arial"/>
              </w:rPr>
            </w:pPr>
            <w:r>
              <w:rPr>
                <w:rFonts w:ascii="Arial"/>
              </w:rPr>
              <w:t>DATE:</w:t>
            </w:r>
            <w:r>
              <w:rPr>
                <w:rFonts w:ascii="Arial"/>
              </w:rPr>
              <w:tab/>
            </w:r>
          </w:p>
        </w:tc>
        <w:tc>
          <w:tcPr>
            <w:tcW w:w="6150" w:type="dxa"/>
          </w:tcPr>
          <w:p w14:paraId="476F8FEE" w14:textId="4473DC0F" w:rsidR="00915BA0" w:rsidRDefault="0083776A" w:rsidP="00FC71B3">
            <w:pPr>
              <w:pStyle w:val="TableParagraph"/>
              <w:spacing w:before="114"/>
              <w:ind w:left="319"/>
              <w:rPr>
                <w:rFonts w:ascii="Arial" w:eastAsia="Arial" w:hAnsi="Arial" w:cs="Arial"/>
              </w:rPr>
            </w:pPr>
            <w:r>
              <w:rPr>
                <w:rFonts w:ascii="Arial"/>
                <w:b/>
              </w:rPr>
              <w:t>May 2025</w:t>
            </w:r>
          </w:p>
        </w:tc>
      </w:tr>
    </w:tbl>
    <w:p w14:paraId="638FDF76" w14:textId="77777777" w:rsidR="00915BA0" w:rsidRDefault="00915BA0" w:rsidP="00B15143">
      <w:pPr>
        <w:spacing w:after="0" w:line="240" w:lineRule="auto"/>
        <w:rPr>
          <w:rFonts w:ascii="Arial" w:hAnsi="Arial" w:cs="Arial"/>
          <w:b/>
        </w:rPr>
      </w:pPr>
    </w:p>
    <w:p w14:paraId="217CA8C8" w14:textId="77777777" w:rsidR="00915BA0" w:rsidRDefault="00915BA0" w:rsidP="00B15143">
      <w:pPr>
        <w:spacing w:after="0" w:line="240" w:lineRule="auto"/>
        <w:rPr>
          <w:rFonts w:ascii="Arial" w:hAnsi="Arial" w:cs="Arial"/>
          <w:b/>
        </w:rPr>
      </w:pPr>
    </w:p>
    <w:p w14:paraId="09B85B48" w14:textId="71832B1C" w:rsidR="00B15143" w:rsidRPr="00915BA0" w:rsidRDefault="00915BA0" w:rsidP="005E59AB">
      <w:pPr>
        <w:spacing w:after="0" w:line="240" w:lineRule="auto"/>
        <w:rPr>
          <w:rFonts w:ascii="Arial" w:hAnsi="Arial" w:cs="Arial"/>
          <w:b/>
        </w:rPr>
      </w:pPr>
      <w:r>
        <w:rPr>
          <w:rFonts w:ascii="Arial" w:hAnsi="Arial" w:cs="Arial"/>
          <w:b/>
        </w:rPr>
        <w:t>Job Purpose</w:t>
      </w:r>
    </w:p>
    <w:p w14:paraId="37D0B87D" w14:textId="77777777" w:rsidR="002D538C" w:rsidRPr="00915BA0" w:rsidRDefault="002D538C" w:rsidP="005E59AB">
      <w:pPr>
        <w:spacing w:after="0" w:line="240" w:lineRule="auto"/>
        <w:rPr>
          <w:rFonts w:ascii="Arial" w:hAnsi="Arial" w:cs="Arial"/>
          <w:b/>
        </w:rPr>
      </w:pPr>
    </w:p>
    <w:p w14:paraId="21DE3DE2" w14:textId="46C6DDFF" w:rsidR="00812BFD" w:rsidRDefault="005A159E" w:rsidP="005E59AB">
      <w:pPr>
        <w:spacing w:after="0" w:line="240" w:lineRule="auto"/>
        <w:rPr>
          <w:rFonts w:ascii="Arial" w:hAnsi="Arial" w:cs="Arial"/>
        </w:rPr>
      </w:pPr>
      <w:r w:rsidRPr="005A159E">
        <w:rPr>
          <w:rFonts w:ascii="Arial" w:hAnsi="Arial" w:cs="Arial"/>
        </w:rPr>
        <w:t>To maintain</w:t>
      </w:r>
      <w:r w:rsidR="006363B8">
        <w:rPr>
          <w:rFonts w:ascii="Arial" w:hAnsi="Arial" w:cs="Arial"/>
        </w:rPr>
        <w:t xml:space="preserve"> </w:t>
      </w:r>
      <w:r w:rsidR="00B65BE8">
        <w:rPr>
          <w:rFonts w:ascii="Arial" w:hAnsi="Arial" w:cs="Arial"/>
        </w:rPr>
        <w:t>financial records,</w:t>
      </w:r>
      <w:r w:rsidR="00E70DB5">
        <w:rPr>
          <w:rFonts w:ascii="Arial" w:hAnsi="Arial" w:cs="Arial"/>
        </w:rPr>
        <w:t xml:space="preserve"> process financial </w:t>
      </w:r>
      <w:r w:rsidRPr="005A159E">
        <w:rPr>
          <w:rFonts w:ascii="Arial" w:hAnsi="Arial" w:cs="Arial"/>
        </w:rPr>
        <w:t>transactions and assist the Finance Manager</w:t>
      </w:r>
      <w:r w:rsidR="00B65BE8">
        <w:rPr>
          <w:rFonts w:ascii="Arial" w:hAnsi="Arial" w:cs="Arial"/>
        </w:rPr>
        <w:t xml:space="preserve"> and Senior Accounts Officer</w:t>
      </w:r>
      <w:r w:rsidRPr="005A159E">
        <w:rPr>
          <w:rFonts w:ascii="Arial" w:hAnsi="Arial" w:cs="Arial"/>
        </w:rPr>
        <w:t xml:space="preserve"> in producing financial information and accounts in a timely manner.</w:t>
      </w:r>
    </w:p>
    <w:p w14:paraId="66785AD1" w14:textId="77777777" w:rsidR="005A159E" w:rsidRPr="00915BA0" w:rsidRDefault="005A159E" w:rsidP="005E59AB">
      <w:pPr>
        <w:spacing w:after="0" w:line="240" w:lineRule="auto"/>
        <w:rPr>
          <w:rFonts w:ascii="Arial" w:hAnsi="Arial" w:cs="Arial"/>
        </w:rPr>
      </w:pPr>
    </w:p>
    <w:p w14:paraId="24BC895A" w14:textId="67D2C4E3" w:rsidR="00A9730D" w:rsidRDefault="00A9730D" w:rsidP="005E59AB">
      <w:pPr>
        <w:spacing w:after="0" w:line="240" w:lineRule="auto"/>
        <w:rPr>
          <w:rFonts w:ascii="Arial" w:hAnsi="Arial" w:cs="Arial"/>
          <w:b/>
        </w:rPr>
      </w:pPr>
      <w:r>
        <w:rPr>
          <w:rFonts w:ascii="Arial" w:hAnsi="Arial" w:cs="Arial"/>
          <w:b/>
        </w:rPr>
        <w:t>Safeguarding</w:t>
      </w:r>
    </w:p>
    <w:p w14:paraId="3F122CE0" w14:textId="77777777" w:rsidR="00A9730D" w:rsidRDefault="00A9730D" w:rsidP="005E59AB">
      <w:pPr>
        <w:spacing w:after="0" w:line="240" w:lineRule="auto"/>
        <w:rPr>
          <w:rFonts w:ascii="Arial" w:hAnsi="Arial" w:cs="Arial"/>
        </w:rPr>
      </w:pPr>
    </w:p>
    <w:p w14:paraId="4C513FDA" w14:textId="341259F7" w:rsidR="00A9730D" w:rsidRDefault="00A9730D" w:rsidP="005E59AB">
      <w:pPr>
        <w:spacing w:after="0" w:line="240" w:lineRule="auto"/>
        <w:rPr>
          <w:rFonts w:ascii="Arial" w:hAnsi="Arial" w:cs="Arial"/>
          <w:b/>
        </w:rPr>
      </w:pPr>
      <w:r w:rsidRPr="001D75F6">
        <w:rPr>
          <w:rFonts w:ascii="Arial" w:hAnsi="Arial" w:cs="Arial"/>
        </w:rPr>
        <w:t xml:space="preserve">The Diocese of Durham </w:t>
      </w:r>
      <w:r w:rsidRPr="00EE6E79">
        <w:rPr>
          <w:rFonts w:ascii="Arial" w:hAnsi="Arial" w:cs="Arial"/>
        </w:rPr>
        <w:t>is committed to safeguarding and promoting the welfare of children, young people and vulnerable adults. All post holders and volunteers are expected to share this commitment</w:t>
      </w:r>
      <w:r w:rsidRPr="001D75F6">
        <w:rPr>
          <w:rFonts w:ascii="Arial" w:hAnsi="Arial" w:cs="Arial"/>
        </w:rPr>
        <w:t>.</w:t>
      </w:r>
    </w:p>
    <w:p w14:paraId="1ABA7E6E" w14:textId="78948ACD" w:rsidR="00A9730D" w:rsidRDefault="00A9730D" w:rsidP="005E59AB">
      <w:pPr>
        <w:spacing w:after="0" w:line="240" w:lineRule="auto"/>
        <w:rPr>
          <w:rFonts w:ascii="Arial" w:hAnsi="Arial" w:cs="Arial"/>
          <w:b/>
        </w:rPr>
      </w:pPr>
    </w:p>
    <w:p w14:paraId="43390C92" w14:textId="6FEE0ECB" w:rsidR="00B15143" w:rsidRDefault="00FD14B6" w:rsidP="005E59AB">
      <w:pPr>
        <w:spacing w:after="0" w:line="240" w:lineRule="auto"/>
        <w:rPr>
          <w:rFonts w:ascii="Arial" w:hAnsi="Arial" w:cs="Arial"/>
          <w:b/>
        </w:rPr>
      </w:pPr>
      <w:r w:rsidRPr="00915BA0">
        <w:rPr>
          <w:rFonts w:ascii="Arial" w:hAnsi="Arial" w:cs="Arial"/>
          <w:b/>
        </w:rPr>
        <w:t>Main Duties and Responsibilities</w:t>
      </w:r>
    </w:p>
    <w:p w14:paraId="58EC7E9E" w14:textId="77777777" w:rsidR="00746175" w:rsidRPr="00746175" w:rsidRDefault="00746175" w:rsidP="005E59AB">
      <w:pPr>
        <w:spacing w:after="0" w:line="240" w:lineRule="auto"/>
        <w:rPr>
          <w:rFonts w:ascii="Arial" w:hAnsi="Arial" w:cs="Arial"/>
          <w:b/>
        </w:rPr>
      </w:pPr>
    </w:p>
    <w:p w14:paraId="548EDB3D" w14:textId="4CD3C489" w:rsidR="005A159E" w:rsidRDefault="005A159E" w:rsidP="005A159E">
      <w:pPr>
        <w:numPr>
          <w:ilvl w:val="0"/>
          <w:numId w:val="22"/>
        </w:numPr>
        <w:spacing w:before="120" w:after="120" w:line="240" w:lineRule="auto"/>
        <w:ind w:left="993" w:right="-1" w:hanging="867"/>
        <w:rPr>
          <w:rFonts w:ascii="Arial" w:hAnsi="Arial" w:cs="Arial"/>
        </w:rPr>
      </w:pPr>
      <w:r w:rsidRPr="00EA58FA">
        <w:rPr>
          <w:rFonts w:ascii="Arial" w:hAnsi="Arial" w:cs="Arial"/>
        </w:rPr>
        <w:t>Assist with the routine processing of D</w:t>
      </w:r>
      <w:r>
        <w:rPr>
          <w:rFonts w:ascii="Arial" w:hAnsi="Arial" w:cs="Arial"/>
        </w:rPr>
        <w:t xml:space="preserve">urham Diocesan </w:t>
      </w:r>
      <w:r w:rsidRPr="00EA58FA">
        <w:rPr>
          <w:rFonts w:ascii="Arial" w:hAnsi="Arial" w:cs="Arial"/>
        </w:rPr>
        <w:t>B</w:t>
      </w:r>
      <w:r>
        <w:rPr>
          <w:rFonts w:ascii="Arial" w:hAnsi="Arial" w:cs="Arial"/>
        </w:rPr>
        <w:t xml:space="preserve">oard of </w:t>
      </w:r>
      <w:r w:rsidRPr="00EA58FA">
        <w:rPr>
          <w:rFonts w:ascii="Arial" w:hAnsi="Arial" w:cs="Arial"/>
        </w:rPr>
        <w:t>F</w:t>
      </w:r>
      <w:r>
        <w:rPr>
          <w:rFonts w:ascii="Arial" w:hAnsi="Arial" w:cs="Arial"/>
        </w:rPr>
        <w:t>inance</w:t>
      </w:r>
      <w:r w:rsidR="00B636BB">
        <w:rPr>
          <w:rFonts w:ascii="Arial" w:hAnsi="Arial" w:cs="Arial"/>
        </w:rPr>
        <w:t xml:space="preserve"> (DDBF)</w:t>
      </w:r>
      <w:r w:rsidRPr="00EA58FA">
        <w:rPr>
          <w:rFonts w:ascii="Arial" w:hAnsi="Arial" w:cs="Arial"/>
        </w:rPr>
        <w:t xml:space="preserve"> accounts </w:t>
      </w:r>
      <w:r>
        <w:rPr>
          <w:rFonts w:ascii="Arial" w:hAnsi="Arial" w:cs="Arial"/>
        </w:rPr>
        <w:t xml:space="preserve">using the Sage financial software package </w:t>
      </w:r>
      <w:r w:rsidRPr="00EA58FA">
        <w:rPr>
          <w:rFonts w:ascii="Arial" w:hAnsi="Arial" w:cs="Arial"/>
        </w:rPr>
        <w:t xml:space="preserve">to provide effective control of funds and work closely with the </w:t>
      </w:r>
      <w:r>
        <w:rPr>
          <w:rFonts w:ascii="Arial" w:hAnsi="Arial" w:cs="Arial"/>
        </w:rPr>
        <w:t xml:space="preserve">Senior </w:t>
      </w:r>
      <w:r w:rsidRPr="00EA58FA">
        <w:rPr>
          <w:rFonts w:ascii="Arial" w:hAnsi="Arial" w:cs="Arial"/>
        </w:rPr>
        <w:t xml:space="preserve">Accounts </w:t>
      </w:r>
      <w:r>
        <w:rPr>
          <w:rFonts w:ascii="Arial" w:hAnsi="Arial" w:cs="Arial"/>
        </w:rPr>
        <w:t>Officer</w:t>
      </w:r>
      <w:r w:rsidRPr="00EA58FA">
        <w:rPr>
          <w:rFonts w:ascii="Arial" w:hAnsi="Arial" w:cs="Arial"/>
        </w:rPr>
        <w:t xml:space="preserve"> and </w:t>
      </w:r>
      <w:r>
        <w:rPr>
          <w:rFonts w:ascii="Arial" w:hAnsi="Arial" w:cs="Arial"/>
        </w:rPr>
        <w:t>Finance Manager</w:t>
      </w:r>
      <w:r w:rsidRPr="00EA58FA">
        <w:rPr>
          <w:rFonts w:ascii="Arial" w:hAnsi="Arial" w:cs="Arial"/>
        </w:rPr>
        <w:t xml:space="preserve"> to maintain accurate accounting records.</w:t>
      </w:r>
    </w:p>
    <w:p w14:paraId="494B514F" w14:textId="69C4B34F" w:rsidR="009E157F" w:rsidRDefault="002C2FEC" w:rsidP="005A159E">
      <w:pPr>
        <w:numPr>
          <w:ilvl w:val="0"/>
          <w:numId w:val="22"/>
        </w:numPr>
        <w:spacing w:before="120" w:after="120" w:line="240" w:lineRule="auto"/>
        <w:ind w:left="993" w:right="-1" w:hanging="867"/>
        <w:rPr>
          <w:rFonts w:ascii="Arial" w:hAnsi="Arial" w:cs="Arial"/>
        </w:rPr>
      </w:pPr>
      <w:r w:rsidRPr="006363B8">
        <w:rPr>
          <w:rFonts w:ascii="Arial" w:hAnsi="Arial" w:cs="Arial"/>
        </w:rPr>
        <w:t xml:space="preserve">Responsible for </w:t>
      </w:r>
      <w:r w:rsidR="006B03A3">
        <w:rPr>
          <w:rFonts w:ascii="Arial" w:hAnsi="Arial" w:cs="Arial"/>
        </w:rPr>
        <w:t>use</w:t>
      </w:r>
      <w:r w:rsidR="008E238F">
        <w:rPr>
          <w:rFonts w:ascii="Arial" w:hAnsi="Arial" w:cs="Arial"/>
        </w:rPr>
        <w:t xml:space="preserve"> of</w:t>
      </w:r>
      <w:r w:rsidR="006B03A3">
        <w:rPr>
          <w:rFonts w:ascii="Arial" w:hAnsi="Arial" w:cs="Arial"/>
        </w:rPr>
        <w:t xml:space="preserve"> the </w:t>
      </w:r>
      <w:r w:rsidR="00B636BB">
        <w:rPr>
          <w:rFonts w:ascii="Arial" w:hAnsi="Arial" w:cs="Arial"/>
        </w:rPr>
        <w:t xml:space="preserve">document management system </w:t>
      </w:r>
      <w:r w:rsidR="006B03A3">
        <w:rPr>
          <w:rFonts w:ascii="Arial" w:hAnsi="Arial" w:cs="Arial"/>
        </w:rPr>
        <w:t>Paperless to</w:t>
      </w:r>
      <w:r w:rsidR="00963CA2">
        <w:rPr>
          <w:rFonts w:ascii="Arial" w:hAnsi="Arial" w:cs="Arial"/>
        </w:rPr>
        <w:t xml:space="preserve"> enhance and </w:t>
      </w:r>
      <w:r w:rsidR="006B03A3">
        <w:rPr>
          <w:rFonts w:ascii="Arial" w:hAnsi="Arial" w:cs="Arial"/>
        </w:rPr>
        <w:t xml:space="preserve">manage the </w:t>
      </w:r>
      <w:r w:rsidR="00B65BE8">
        <w:rPr>
          <w:rFonts w:ascii="Arial" w:hAnsi="Arial" w:cs="Arial"/>
        </w:rPr>
        <w:t xml:space="preserve">approval </w:t>
      </w:r>
      <w:r w:rsidR="006B03A3">
        <w:rPr>
          <w:rFonts w:ascii="Arial" w:hAnsi="Arial" w:cs="Arial"/>
        </w:rPr>
        <w:t>flo</w:t>
      </w:r>
      <w:r w:rsidR="00B636BB">
        <w:rPr>
          <w:rFonts w:ascii="Arial" w:hAnsi="Arial" w:cs="Arial"/>
        </w:rPr>
        <w:t>w</w:t>
      </w:r>
      <w:r w:rsidR="006B03A3">
        <w:rPr>
          <w:rFonts w:ascii="Arial" w:hAnsi="Arial" w:cs="Arial"/>
        </w:rPr>
        <w:t xml:space="preserve"> of documents</w:t>
      </w:r>
      <w:r w:rsidR="00C24D95">
        <w:rPr>
          <w:rFonts w:ascii="Arial" w:hAnsi="Arial" w:cs="Arial"/>
        </w:rPr>
        <w:t xml:space="preserve">. </w:t>
      </w:r>
      <w:r w:rsidR="00B65BE8">
        <w:rPr>
          <w:rFonts w:ascii="Arial" w:hAnsi="Arial" w:cs="Arial"/>
        </w:rPr>
        <w:t>Responsible for checking</w:t>
      </w:r>
      <w:r w:rsidR="003F7196">
        <w:rPr>
          <w:rFonts w:ascii="Arial" w:hAnsi="Arial" w:cs="Arial"/>
        </w:rPr>
        <w:t xml:space="preserve"> accuracy</w:t>
      </w:r>
      <w:r w:rsidR="00B65BE8">
        <w:rPr>
          <w:rFonts w:ascii="Arial" w:hAnsi="Arial" w:cs="Arial"/>
        </w:rPr>
        <w:t xml:space="preserve"> of invoices</w:t>
      </w:r>
      <w:r w:rsidR="003F7196">
        <w:rPr>
          <w:rFonts w:ascii="Arial" w:hAnsi="Arial" w:cs="Arial"/>
        </w:rPr>
        <w:t xml:space="preserve">, nominal codes, funds and projects before </w:t>
      </w:r>
      <w:r w:rsidR="009879FE">
        <w:rPr>
          <w:rFonts w:ascii="Arial" w:hAnsi="Arial" w:cs="Arial"/>
        </w:rPr>
        <w:t>uploading</w:t>
      </w:r>
      <w:r w:rsidR="00303826">
        <w:rPr>
          <w:rFonts w:ascii="Arial" w:hAnsi="Arial" w:cs="Arial"/>
        </w:rPr>
        <w:t xml:space="preserve"> approved </w:t>
      </w:r>
      <w:r w:rsidR="003C131E">
        <w:rPr>
          <w:rFonts w:ascii="Arial" w:hAnsi="Arial" w:cs="Arial"/>
        </w:rPr>
        <w:t>invoices</w:t>
      </w:r>
      <w:r w:rsidR="009879FE">
        <w:rPr>
          <w:rFonts w:ascii="Arial" w:hAnsi="Arial" w:cs="Arial"/>
        </w:rPr>
        <w:t xml:space="preserve"> in</w:t>
      </w:r>
      <w:r>
        <w:rPr>
          <w:rFonts w:ascii="Arial" w:hAnsi="Arial" w:cs="Arial"/>
        </w:rPr>
        <w:t>to the finance system and other</w:t>
      </w:r>
      <w:r w:rsidR="00B65BE8">
        <w:rPr>
          <w:rFonts w:ascii="Arial" w:hAnsi="Arial" w:cs="Arial"/>
        </w:rPr>
        <w:t xml:space="preserve"> supporting</w:t>
      </w:r>
      <w:r>
        <w:rPr>
          <w:rFonts w:ascii="Arial" w:hAnsi="Arial" w:cs="Arial"/>
        </w:rPr>
        <w:t xml:space="preserve"> systems as appropriate.</w:t>
      </w:r>
    </w:p>
    <w:p w14:paraId="24244E03" w14:textId="77777777" w:rsidR="00B65BE8" w:rsidRDefault="005A159E" w:rsidP="00C67659">
      <w:pPr>
        <w:numPr>
          <w:ilvl w:val="0"/>
          <w:numId w:val="22"/>
        </w:numPr>
        <w:spacing w:before="120" w:after="120" w:line="240" w:lineRule="auto"/>
        <w:ind w:left="993" w:right="-1" w:hanging="867"/>
        <w:rPr>
          <w:rFonts w:ascii="Arial" w:hAnsi="Arial" w:cs="Arial"/>
        </w:rPr>
      </w:pPr>
      <w:r w:rsidRPr="006363B8">
        <w:rPr>
          <w:rFonts w:ascii="Arial" w:hAnsi="Arial" w:cs="Arial"/>
        </w:rPr>
        <w:t xml:space="preserve">Responsible for </w:t>
      </w:r>
      <w:r w:rsidR="00B65BE8">
        <w:rPr>
          <w:rFonts w:ascii="Arial" w:hAnsi="Arial" w:cs="Arial"/>
        </w:rPr>
        <w:t>setting up</w:t>
      </w:r>
      <w:r w:rsidRPr="006363B8">
        <w:rPr>
          <w:rFonts w:ascii="Arial" w:hAnsi="Arial" w:cs="Arial"/>
        </w:rPr>
        <w:t xml:space="preserve"> payment</w:t>
      </w:r>
      <w:r w:rsidR="00B65BE8">
        <w:rPr>
          <w:rFonts w:ascii="Arial" w:hAnsi="Arial" w:cs="Arial"/>
        </w:rPr>
        <w:t>s to suppliers and beneficiaries;</w:t>
      </w:r>
      <w:r w:rsidR="005533A0" w:rsidRPr="006363B8">
        <w:rPr>
          <w:rFonts w:ascii="Arial" w:hAnsi="Arial" w:cs="Arial"/>
        </w:rPr>
        <w:t xml:space="preserve"> </w:t>
      </w:r>
      <w:r w:rsidR="008E238F">
        <w:rPr>
          <w:rFonts w:ascii="Arial" w:hAnsi="Arial" w:cs="Arial"/>
        </w:rPr>
        <w:t>the</w:t>
      </w:r>
      <w:r w:rsidR="003F7196">
        <w:rPr>
          <w:rFonts w:ascii="Arial" w:hAnsi="Arial" w:cs="Arial"/>
        </w:rPr>
        <w:t xml:space="preserve"> regular and</w:t>
      </w:r>
      <w:r w:rsidR="008E238F">
        <w:rPr>
          <w:rFonts w:ascii="Arial" w:hAnsi="Arial" w:cs="Arial"/>
        </w:rPr>
        <w:t xml:space="preserve"> timely </w:t>
      </w:r>
      <w:r w:rsidR="005533A0" w:rsidRPr="006363B8">
        <w:rPr>
          <w:rFonts w:ascii="Arial" w:hAnsi="Arial" w:cs="Arial"/>
        </w:rPr>
        <w:t>recording and processing of cheque receipts</w:t>
      </w:r>
      <w:r w:rsidR="00B65BE8">
        <w:rPr>
          <w:rFonts w:ascii="Arial" w:hAnsi="Arial" w:cs="Arial"/>
        </w:rPr>
        <w:t>;</w:t>
      </w:r>
      <w:r w:rsidR="005533A0" w:rsidRPr="006363B8">
        <w:rPr>
          <w:rFonts w:ascii="Arial" w:hAnsi="Arial" w:cs="Arial"/>
        </w:rPr>
        <w:t xml:space="preserve"> banking </w:t>
      </w:r>
      <w:r w:rsidRPr="006363B8">
        <w:rPr>
          <w:rFonts w:ascii="Arial" w:hAnsi="Arial" w:cs="Arial"/>
        </w:rPr>
        <w:t>and bank reconciliation</w:t>
      </w:r>
      <w:r w:rsidR="00B65BE8">
        <w:rPr>
          <w:rFonts w:ascii="Arial" w:hAnsi="Arial" w:cs="Arial"/>
        </w:rPr>
        <w:t>s to</w:t>
      </w:r>
      <w:r w:rsidRPr="006363B8">
        <w:rPr>
          <w:rFonts w:ascii="Arial" w:hAnsi="Arial" w:cs="Arial"/>
        </w:rPr>
        <w:t xml:space="preserve"> Sage</w:t>
      </w:r>
      <w:r w:rsidR="00B65BE8">
        <w:rPr>
          <w:rFonts w:ascii="Arial" w:hAnsi="Arial" w:cs="Arial"/>
        </w:rPr>
        <w:t xml:space="preserve"> records. </w:t>
      </w:r>
    </w:p>
    <w:p w14:paraId="28F2D87C" w14:textId="1331A83B" w:rsidR="006363B8" w:rsidRDefault="00B65BE8" w:rsidP="00C67659">
      <w:pPr>
        <w:numPr>
          <w:ilvl w:val="0"/>
          <w:numId w:val="22"/>
        </w:numPr>
        <w:spacing w:before="120" w:after="120" w:line="240" w:lineRule="auto"/>
        <w:ind w:left="993" w:right="-1" w:hanging="867"/>
        <w:rPr>
          <w:rFonts w:ascii="Arial" w:hAnsi="Arial" w:cs="Arial"/>
        </w:rPr>
      </w:pPr>
      <w:r>
        <w:rPr>
          <w:rFonts w:ascii="Arial" w:hAnsi="Arial" w:cs="Arial"/>
        </w:rPr>
        <w:t>P</w:t>
      </w:r>
      <w:r w:rsidR="00DA5E1D" w:rsidRPr="006363B8">
        <w:rPr>
          <w:rFonts w:ascii="Arial" w:hAnsi="Arial" w:cs="Arial"/>
        </w:rPr>
        <w:t>osting rental receipts and payments</w:t>
      </w:r>
      <w:r w:rsidR="00134F0C" w:rsidRPr="006363B8">
        <w:rPr>
          <w:rFonts w:ascii="Arial" w:hAnsi="Arial" w:cs="Arial"/>
        </w:rPr>
        <w:t xml:space="preserve"> and accounting for </w:t>
      </w:r>
      <w:r w:rsidR="002E25E9" w:rsidRPr="006363B8">
        <w:rPr>
          <w:rFonts w:ascii="Arial" w:hAnsi="Arial" w:cs="Arial"/>
        </w:rPr>
        <w:t xml:space="preserve">annual </w:t>
      </w:r>
      <w:r w:rsidR="00134F0C" w:rsidRPr="006363B8">
        <w:rPr>
          <w:rFonts w:ascii="Arial" w:hAnsi="Arial" w:cs="Arial"/>
        </w:rPr>
        <w:t>council tax</w:t>
      </w:r>
      <w:r w:rsidR="008A1AC8">
        <w:rPr>
          <w:rFonts w:ascii="Arial" w:hAnsi="Arial" w:cs="Arial"/>
        </w:rPr>
        <w:t>.</w:t>
      </w:r>
      <w:r w:rsidR="007D6A9E">
        <w:rPr>
          <w:rFonts w:ascii="Arial" w:hAnsi="Arial" w:cs="Arial"/>
        </w:rPr>
        <w:t xml:space="preserve"> L</w:t>
      </w:r>
      <w:r w:rsidR="00746175" w:rsidRPr="006363B8">
        <w:rPr>
          <w:rFonts w:ascii="Arial" w:hAnsi="Arial" w:cs="Arial"/>
        </w:rPr>
        <w:t>iaising</w:t>
      </w:r>
      <w:r w:rsidR="006363B8" w:rsidRPr="006363B8">
        <w:rPr>
          <w:rFonts w:ascii="Arial" w:hAnsi="Arial" w:cs="Arial"/>
        </w:rPr>
        <w:t xml:space="preserve"> with the </w:t>
      </w:r>
      <w:r w:rsidR="00746175" w:rsidRPr="006363B8">
        <w:rPr>
          <w:rFonts w:ascii="Arial" w:hAnsi="Arial" w:cs="Arial"/>
        </w:rPr>
        <w:t>property</w:t>
      </w:r>
      <w:r w:rsidR="006363B8" w:rsidRPr="006363B8">
        <w:rPr>
          <w:rFonts w:ascii="Arial" w:hAnsi="Arial" w:cs="Arial"/>
        </w:rPr>
        <w:t xml:space="preserve"> team to ensure the accuracy of council tax </w:t>
      </w:r>
      <w:r w:rsidR="00746175" w:rsidRPr="006363B8">
        <w:rPr>
          <w:rFonts w:ascii="Arial" w:hAnsi="Arial" w:cs="Arial"/>
        </w:rPr>
        <w:t>transactions</w:t>
      </w:r>
      <w:r w:rsidR="006363B8" w:rsidRPr="006363B8">
        <w:rPr>
          <w:rFonts w:ascii="Arial" w:hAnsi="Arial" w:cs="Arial"/>
        </w:rPr>
        <w:t xml:space="preserve">, </w:t>
      </w:r>
      <w:r w:rsidR="006363B8" w:rsidRPr="006363B8">
        <w:rPr>
          <w:rFonts w:ascii="Arial" w:hAnsi="Arial" w:cs="Arial"/>
        </w:rPr>
        <w:lastRenderedPageBreak/>
        <w:t xml:space="preserve">billing, property moves or changes in circumstances are reflected accurately within the Sage accounts system.  </w:t>
      </w:r>
    </w:p>
    <w:p w14:paraId="72A01F4A" w14:textId="73E85EE7" w:rsidR="005533A0" w:rsidRPr="006363B8" w:rsidRDefault="00746175" w:rsidP="00C67659">
      <w:pPr>
        <w:numPr>
          <w:ilvl w:val="0"/>
          <w:numId w:val="22"/>
        </w:numPr>
        <w:spacing w:before="120" w:after="120" w:line="240" w:lineRule="auto"/>
        <w:ind w:left="993" w:right="-1" w:hanging="867"/>
        <w:rPr>
          <w:rFonts w:ascii="Arial" w:hAnsi="Arial" w:cs="Arial"/>
        </w:rPr>
      </w:pPr>
      <w:r w:rsidRPr="006363B8">
        <w:rPr>
          <w:rFonts w:ascii="Arial" w:hAnsi="Arial" w:cs="Arial"/>
        </w:rPr>
        <w:t>Liaising</w:t>
      </w:r>
      <w:r w:rsidR="005533A0" w:rsidRPr="006363B8">
        <w:rPr>
          <w:rFonts w:ascii="Arial" w:hAnsi="Arial" w:cs="Arial"/>
        </w:rPr>
        <w:t xml:space="preserve"> with church warden</w:t>
      </w:r>
      <w:r w:rsidR="00B65BE8">
        <w:rPr>
          <w:rFonts w:ascii="Arial" w:hAnsi="Arial" w:cs="Arial"/>
        </w:rPr>
        <w:t>s</w:t>
      </w:r>
      <w:r w:rsidR="005533A0" w:rsidRPr="006363B8">
        <w:rPr>
          <w:rFonts w:ascii="Arial" w:hAnsi="Arial" w:cs="Arial"/>
        </w:rPr>
        <w:t xml:space="preserve"> and </w:t>
      </w:r>
      <w:r>
        <w:rPr>
          <w:rFonts w:ascii="Arial" w:hAnsi="Arial" w:cs="Arial"/>
        </w:rPr>
        <w:t xml:space="preserve">parish </w:t>
      </w:r>
      <w:r w:rsidR="005533A0" w:rsidRPr="006363B8">
        <w:rPr>
          <w:rFonts w:ascii="Arial" w:hAnsi="Arial" w:cs="Arial"/>
        </w:rPr>
        <w:t xml:space="preserve">treasurers to ensure accurate and timely recording of </w:t>
      </w:r>
      <w:r w:rsidR="00B65BE8">
        <w:rPr>
          <w:rFonts w:ascii="Arial" w:hAnsi="Arial" w:cs="Arial"/>
        </w:rPr>
        <w:t xml:space="preserve">statutory </w:t>
      </w:r>
      <w:r w:rsidR="005533A0" w:rsidRPr="006363B8">
        <w:rPr>
          <w:rFonts w:ascii="Arial" w:hAnsi="Arial" w:cs="Arial"/>
        </w:rPr>
        <w:t>fees</w:t>
      </w:r>
      <w:r w:rsidR="00B65BE8">
        <w:rPr>
          <w:rFonts w:ascii="Arial" w:hAnsi="Arial" w:cs="Arial"/>
        </w:rPr>
        <w:t xml:space="preserve"> (weddings and funerals)</w:t>
      </w:r>
      <w:r w:rsidR="00357125">
        <w:rPr>
          <w:rFonts w:ascii="Arial" w:hAnsi="Arial" w:cs="Arial"/>
        </w:rPr>
        <w:t xml:space="preserve"> and parish share</w:t>
      </w:r>
      <w:r w:rsidR="00B65BE8">
        <w:rPr>
          <w:rFonts w:ascii="Arial" w:hAnsi="Arial" w:cs="Arial"/>
        </w:rPr>
        <w:t xml:space="preserve"> receipts</w:t>
      </w:r>
      <w:r w:rsidR="00357125">
        <w:rPr>
          <w:rFonts w:ascii="Arial" w:hAnsi="Arial" w:cs="Arial"/>
        </w:rPr>
        <w:t>.</w:t>
      </w:r>
    </w:p>
    <w:p w14:paraId="787CD4D0" w14:textId="45C85F4E" w:rsidR="005A159E" w:rsidRDefault="002E25E9" w:rsidP="00FC2EF1">
      <w:pPr>
        <w:numPr>
          <w:ilvl w:val="0"/>
          <w:numId w:val="22"/>
        </w:numPr>
        <w:spacing w:before="120" w:after="120" w:line="240" w:lineRule="auto"/>
        <w:ind w:left="993" w:right="-1" w:hanging="867"/>
        <w:rPr>
          <w:rFonts w:ascii="Arial" w:hAnsi="Arial" w:cs="Arial"/>
        </w:rPr>
      </w:pPr>
      <w:r>
        <w:rPr>
          <w:rFonts w:ascii="Arial" w:hAnsi="Arial" w:cs="Arial"/>
        </w:rPr>
        <w:t>P</w:t>
      </w:r>
      <w:r w:rsidR="005A159E" w:rsidRPr="002E25E9">
        <w:rPr>
          <w:rFonts w:ascii="Arial" w:hAnsi="Arial" w:cs="Arial"/>
        </w:rPr>
        <w:t>rovision of financial information and advice to budget holders (</w:t>
      </w:r>
      <w:proofErr w:type="gramStart"/>
      <w:r w:rsidR="005A159E" w:rsidRPr="002E25E9">
        <w:rPr>
          <w:rFonts w:ascii="Arial" w:hAnsi="Arial" w:cs="Arial"/>
        </w:rPr>
        <w:t>in particular the</w:t>
      </w:r>
      <w:proofErr w:type="gramEnd"/>
      <w:r w:rsidR="005A159E" w:rsidRPr="002E25E9">
        <w:rPr>
          <w:rFonts w:ascii="Arial" w:hAnsi="Arial" w:cs="Arial"/>
        </w:rPr>
        <w:t xml:space="preserve"> </w:t>
      </w:r>
      <w:r w:rsidR="00746175">
        <w:rPr>
          <w:rFonts w:ascii="Arial" w:hAnsi="Arial" w:cs="Arial"/>
        </w:rPr>
        <w:t>Property and Facilities</w:t>
      </w:r>
      <w:r w:rsidR="005A159E" w:rsidRPr="002E25E9">
        <w:rPr>
          <w:rFonts w:ascii="Arial" w:hAnsi="Arial" w:cs="Arial"/>
        </w:rPr>
        <w:t xml:space="preserve"> Manager) and the Diocese’s Boards and Committees.</w:t>
      </w:r>
    </w:p>
    <w:p w14:paraId="32FD0622" w14:textId="6FD7E890" w:rsidR="004B3122" w:rsidRPr="002E25E9" w:rsidRDefault="004B3122" w:rsidP="00FC2EF1">
      <w:pPr>
        <w:numPr>
          <w:ilvl w:val="0"/>
          <w:numId w:val="22"/>
        </w:numPr>
        <w:spacing w:before="120" w:after="120" w:line="240" w:lineRule="auto"/>
        <w:ind w:left="993" w:right="-1" w:hanging="867"/>
        <w:rPr>
          <w:rFonts w:ascii="Arial" w:hAnsi="Arial" w:cs="Arial"/>
        </w:rPr>
      </w:pPr>
      <w:r>
        <w:rPr>
          <w:rFonts w:ascii="Arial" w:hAnsi="Arial" w:cs="Arial"/>
        </w:rPr>
        <w:t xml:space="preserve">Work with colleagues to </w:t>
      </w:r>
      <w:proofErr w:type="gramStart"/>
      <w:r>
        <w:rPr>
          <w:rFonts w:ascii="Arial" w:hAnsi="Arial" w:cs="Arial"/>
        </w:rPr>
        <w:t>provide assistance</w:t>
      </w:r>
      <w:proofErr w:type="gramEnd"/>
      <w:r>
        <w:rPr>
          <w:rFonts w:ascii="Arial" w:hAnsi="Arial" w:cs="Arial"/>
        </w:rPr>
        <w:t xml:space="preserve"> and advice with external funded projects to maintain </w:t>
      </w:r>
      <w:r w:rsidR="00A61F64">
        <w:rPr>
          <w:rFonts w:ascii="Arial" w:hAnsi="Arial" w:cs="Arial"/>
        </w:rPr>
        <w:t xml:space="preserve">financial </w:t>
      </w:r>
      <w:r>
        <w:rPr>
          <w:rFonts w:ascii="Arial" w:hAnsi="Arial" w:cs="Arial"/>
        </w:rPr>
        <w:t>information</w:t>
      </w:r>
      <w:r w:rsidR="00A61F64">
        <w:rPr>
          <w:rFonts w:ascii="Arial" w:hAnsi="Arial" w:cs="Arial"/>
        </w:rPr>
        <w:t xml:space="preserve"> within the relevant funds and project codes.</w:t>
      </w:r>
      <w:r>
        <w:rPr>
          <w:rFonts w:ascii="Arial" w:hAnsi="Arial" w:cs="Arial"/>
        </w:rPr>
        <w:t xml:space="preserve"> </w:t>
      </w:r>
    </w:p>
    <w:p w14:paraId="67FD2965" w14:textId="1233CE9A" w:rsidR="005A159E" w:rsidRDefault="005A159E" w:rsidP="005A159E">
      <w:pPr>
        <w:numPr>
          <w:ilvl w:val="0"/>
          <w:numId w:val="22"/>
        </w:numPr>
        <w:spacing w:before="120" w:after="120" w:line="240" w:lineRule="auto"/>
        <w:ind w:left="993" w:right="-1" w:hanging="867"/>
        <w:rPr>
          <w:rFonts w:ascii="Arial" w:hAnsi="Arial" w:cs="Arial"/>
        </w:rPr>
      </w:pPr>
      <w:r w:rsidRPr="00EA58FA">
        <w:rPr>
          <w:rFonts w:ascii="Arial" w:hAnsi="Arial" w:cs="Arial"/>
        </w:rPr>
        <w:t xml:space="preserve">Work with </w:t>
      </w:r>
      <w:r>
        <w:rPr>
          <w:rFonts w:ascii="Arial" w:hAnsi="Arial" w:cs="Arial"/>
        </w:rPr>
        <w:t xml:space="preserve">colleagues to maintain </w:t>
      </w:r>
      <w:r w:rsidRPr="00EA58FA">
        <w:rPr>
          <w:rFonts w:ascii="Arial" w:hAnsi="Arial" w:cs="Arial"/>
        </w:rPr>
        <w:t>purchase and sales ledgers</w:t>
      </w:r>
      <w:r w:rsidR="00F645AC">
        <w:rPr>
          <w:rFonts w:ascii="Arial" w:hAnsi="Arial" w:cs="Arial"/>
        </w:rPr>
        <w:t xml:space="preserve"> and supplier payments</w:t>
      </w:r>
      <w:r w:rsidRPr="00EA58FA">
        <w:rPr>
          <w:rFonts w:ascii="Arial" w:hAnsi="Arial" w:cs="Arial"/>
        </w:rPr>
        <w:t xml:space="preserve">. </w:t>
      </w:r>
    </w:p>
    <w:p w14:paraId="7629EF04" w14:textId="1362E0C6" w:rsidR="005A159E" w:rsidRPr="00EA58FA" w:rsidRDefault="00F645AC" w:rsidP="005A159E">
      <w:pPr>
        <w:numPr>
          <w:ilvl w:val="0"/>
          <w:numId w:val="22"/>
        </w:numPr>
        <w:spacing w:before="120" w:after="120" w:line="240" w:lineRule="auto"/>
        <w:ind w:left="993" w:right="-1" w:hanging="867"/>
        <w:rPr>
          <w:rFonts w:ascii="Arial" w:hAnsi="Arial" w:cs="Arial"/>
        </w:rPr>
      </w:pPr>
      <w:r>
        <w:rPr>
          <w:rFonts w:ascii="Arial" w:hAnsi="Arial" w:cs="Arial"/>
        </w:rPr>
        <w:t xml:space="preserve">Shadow the Senior accounts officer </w:t>
      </w:r>
      <w:r w:rsidR="005A159E">
        <w:rPr>
          <w:rFonts w:ascii="Arial" w:hAnsi="Arial" w:cs="Arial"/>
        </w:rPr>
        <w:t>to provide cover to run the day to day and monthly production</w:t>
      </w:r>
      <w:r w:rsidR="00746175">
        <w:rPr>
          <w:rFonts w:ascii="Arial" w:hAnsi="Arial" w:cs="Arial"/>
        </w:rPr>
        <w:t xml:space="preserve"> </w:t>
      </w:r>
      <w:r w:rsidR="005A159E">
        <w:rPr>
          <w:rFonts w:ascii="Arial" w:hAnsi="Arial" w:cs="Arial"/>
        </w:rPr>
        <w:t>of the payroll.</w:t>
      </w:r>
    </w:p>
    <w:p w14:paraId="41C358CD" w14:textId="7C3AD8A7" w:rsidR="005A159E" w:rsidRPr="00EA58FA" w:rsidRDefault="005A159E" w:rsidP="005A159E">
      <w:pPr>
        <w:numPr>
          <w:ilvl w:val="0"/>
          <w:numId w:val="22"/>
        </w:numPr>
        <w:spacing w:before="120" w:after="120" w:line="240" w:lineRule="auto"/>
        <w:ind w:left="993" w:right="-1" w:hanging="867"/>
        <w:rPr>
          <w:rFonts w:ascii="Arial" w:hAnsi="Arial" w:cs="Arial"/>
        </w:rPr>
      </w:pPr>
      <w:r>
        <w:rPr>
          <w:rFonts w:ascii="Arial" w:hAnsi="Arial" w:cs="Arial"/>
        </w:rPr>
        <w:t>P</w:t>
      </w:r>
      <w:r w:rsidRPr="00EA58FA">
        <w:rPr>
          <w:rFonts w:ascii="Arial" w:hAnsi="Arial" w:cs="Arial"/>
        </w:rPr>
        <w:t xml:space="preserve">roduce </w:t>
      </w:r>
      <w:r w:rsidR="00E91020">
        <w:rPr>
          <w:rFonts w:ascii="Arial" w:hAnsi="Arial" w:cs="Arial"/>
        </w:rPr>
        <w:t xml:space="preserve">monthly, </w:t>
      </w:r>
      <w:r>
        <w:rPr>
          <w:rFonts w:ascii="Arial" w:hAnsi="Arial" w:cs="Arial"/>
        </w:rPr>
        <w:t>quarterly and year end schedules</w:t>
      </w:r>
      <w:r w:rsidR="00E91020">
        <w:rPr>
          <w:rFonts w:ascii="Arial" w:hAnsi="Arial" w:cs="Arial"/>
        </w:rPr>
        <w:t xml:space="preserve"> as required</w:t>
      </w:r>
      <w:r w:rsidR="00CC31CE">
        <w:rPr>
          <w:rFonts w:ascii="Arial" w:hAnsi="Arial" w:cs="Arial"/>
        </w:rPr>
        <w:t xml:space="preserve"> and </w:t>
      </w:r>
      <w:r w:rsidRPr="00EA58FA">
        <w:rPr>
          <w:rFonts w:ascii="Arial" w:hAnsi="Arial" w:cs="Arial"/>
        </w:rPr>
        <w:t>liaising with auditors</w:t>
      </w:r>
      <w:r>
        <w:rPr>
          <w:rFonts w:ascii="Arial" w:hAnsi="Arial" w:cs="Arial"/>
        </w:rPr>
        <w:t xml:space="preserve"> and the Board’s </w:t>
      </w:r>
      <w:r w:rsidRPr="00EA58FA">
        <w:rPr>
          <w:rFonts w:ascii="Arial" w:hAnsi="Arial" w:cs="Arial"/>
        </w:rPr>
        <w:t>Financial Advisers as appropriate.</w:t>
      </w:r>
    </w:p>
    <w:p w14:paraId="7E327D1F" w14:textId="7B506B3C" w:rsidR="005A159E" w:rsidRPr="00EA58FA" w:rsidRDefault="005A159E" w:rsidP="005A159E">
      <w:pPr>
        <w:numPr>
          <w:ilvl w:val="0"/>
          <w:numId w:val="22"/>
        </w:numPr>
        <w:spacing w:before="120" w:after="120" w:line="240" w:lineRule="auto"/>
        <w:ind w:left="993" w:right="-1" w:hanging="867"/>
        <w:rPr>
          <w:rFonts w:ascii="Arial" w:hAnsi="Arial" w:cs="Arial"/>
        </w:rPr>
      </w:pPr>
      <w:r>
        <w:rPr>
          <w:rFonts w:ascii="Arial" w:hAnsi="Arial" w:cs="Arial"/>
        </w:rPr>
        <w:t xml:space="preserve">Work with the </w:t>
      </w:r>
      <w:r w:rsidR="00746175">
        <w:rPr>
          <w:rFonts w:ascii="Arial" w:hAnsi="Arial" w:cs="Arial"/>
        </w:rPr>
        <w:t>Property</w:t>
      </w:r>
      <w:r>
        <w:rPr>
          <w:rFonts w:ascii="Arial" w:hAnsi="Arial" w:cs="Arial"/>
        </w:rPr>
        <w:t xml:space="preserve"> Team to </w:t>
      </w:r>
      <w:r w:rsidR="00CA4E48">
        <w:rPr>
          <w:rFonts w:ascii="Arial" w:hAnsi="Arial" w:cs="Arial"/>
        </w:rPr>
        <w:t xml:space="preserve">ensure the property system, </w:t>
      </w:r>
      <w:r w:rsidR="00054F11">
        <w:rPr>
          <w:rFonts w:ascii="Arial" w:hAnsi="Arial" w:cs="Arial"/>
        </w:rPr>
        <w:t>Decorus</w:t>
      </w:r>
      <w:r>
        <w:rPr>
          <w:rFonts w:ascii="Arial" w:hAnsi="Arial" w:cs="Arial"/>
        </w:rPr>
        <w:t xml:space="preserve"> </w:t>
      </w:r>
      <w:r w:rsidR="00B65BE8">
        <w:rPr>
          <w:rFonts w:ascii="Arial" w:hAnsi="Arial" w:cs="Arial"/>
        </w:rPr>
        <w:t>is aligned</w:t>
      </w:r>
      <w:r w:rsidR="00B7060C">
        <w:rPr>
          <w:rFonts w:ascii="Arial" w:hAnsi="Arial" w:cs="Arial"/>
        </w:rPr>
        <w:t xml:space="preserve"> with S</w:t>
      </w:r>
      <w:r w:rsidR="00B65BE8">
        <w:rPr>
          <w:rFonts w:ascii="Arial" w:hAnsi="Arial" w:cs="Arial"/>
        </w:rPr>
        <w:t>age</w:t>
      </w:r>
      <w:r w:rsidR="00B7060C">
        <w:rPr>
          <w:rFonts w:ascii="Arial" w:hAnsi="Arial" w:cs="Arial"/>
        </w:rPr>
        <w:t xml:space="preserve"> </w:t>
      </w:r>
      <w:r w:rsidR="00B65BE8">
        <w:rPr>
          <w:rFonts w:ascii="Arial" w:hAnsi="Arial" w:cs="Arial"/>
        </w:rPr>
        <w:t>so that</w:t>
      </w:r>
      <w:r>
        <w:rPr>
          <w:rFonts w:ascii="Arial" w:hAnsi="Arial" w:cs="Arial"/>
        </w:rPr>
        <w:t xml:space="preserve"> </w:t>
      </w:r>
      <w:r w:rsidR="005E3EB4">
        <w:rPr>
          <w:rFonts w:ascii="Arial" w:hAnsi="Arial" w:cs="Arial"/>
        </w:rPr>
        <w:t xml:space="preserve">information </w:t>
      </w:r>
      <w:r w:rsidR="001C2732">
        <w:rPr>
          <w:rFonts w:ascii="Arial" w:hAnsi="Arial" w:cs="Arial"/>
        </w:rPr>
        <w:t xml:space="preserve">is </w:t>
      </w:r>
      <w:r>
        <w:rPr>
          <w:rFonts w:ascii="Arial" w:hAnsi="Arial" w:cs="Arial"/>
        </w:rPr>
        <w:t>fully integrated</w:t>
      </w:r>
      <w:r w:rsidR="00F645AC">
        <w:rPr>
          <w:rFonts w:ascii="Arial" w:hAnsi="Arial" w:cs="Arial"/>
        </w:rPr>
        <w:t xml:space="preserve"> to accurately link to the </w:t>
      </w:r>
      <w:r w:rsidR="001C2732">
        <w:rPr>
          <w:rFonts w:ascii="Arial" w:hAnsi="Arial" w:cs="Arial"/>
        </w:rPr>
        <w:t xml:space="preserve">Decorus and </w:t>
      </w:r>
      <w:r>
        <w:rPr>
          <w:rFonts w:ascii="Arial" w:hAnsi="Arial" w:cs="Arial"/>
        </w:rPr>
        <w:t>Sage system</w:t>
      </w:r>
      <w:r w:rsidR="001C2732">
        <w:rPr>
          <w:rFonts w:ascii="Arial" w:hAnsi="Arial" w:cs="Arial"/>
        </w:rPr>
        <w:t>s</w:t>
      </w:r>
      <w:r>
        <w:rPr>
          <w:rFonts w:ascii="Arial" w:hAnsi="Arial" w:cs="Arial"/>
        </w:rPr>
        <w:t>.</w:t>
      </w:r>
    </w:p>
    <w:p w14:paraId="44B70B4B" w14:textId="4F8B670F" w:rsidR="005A159E" w:rsidRDefault="005533A0" w:rsidP="005A159E">
      <w:pPr>
        <w:numPr>
          <w:ilvl w:val="0"/>
          <w:numId w:val="22"/>
        </w:numPr>
        <w:spacing w:before="120" w:after="120" w:line="240" w:lineRule="auto"/>
        <w:ind w:left="993" w:right="-46" w:hanging="867"/>
        <w:rPr>
          <w:rFonts w:ascii="Arial" w:hAnsi="Arial" w:cs="Arial"/>
        </w:rPr>
      </w:pPr>
      <w:r>
        <w:rPr>
          <w:rFonts w:ascii="Arial" w:hAnsi="Arial" w:cs="Arial"/>
        </w:rPr>
        <w:t>U</w:t>
      </w:r>
      <w:r w:rsidRPr="00EA58FA">
        <w:rPr>
          <w:rFonts w:ascii="Arial" w:hAnsi="Arial" w:cs="Arial"/>
        </w:rPr>
        <w:t>ndertake other reasonable duties commensurate with the role and the experience and skills of the postholder as requested</w:t>
      </w:r>
      <w:r w:rsidR="00B65BE8">
        <w:rPr>
          <w:rFonts w:ascii="Arial" w:hAnsi="Arial" w:cs="Arial"/>
        </w:rPr>
        <w:t>, including providing cover for other team members as required.</w:t>
      </w:r>
    </w:p>
    <w:p w14:paraId="3C61073E" w14:textId="77777777" w:rsidR="00915BA0" w:rsidRPr="00915BA0" w:rsidRDefault="00915BA0" w:rsidP="005E59AB">
      <w:pPr>
        <w:spacing w:after="0" w:line="240" w:lineRule="auto"/>
        <w:rPr>
          <w:rFonts w:ascii="Arial" w:hAnsi="Arial" w:cs="Arial"/>
        </w:rPr>
      </w:pPr>
    </w:p>
    <w:p w14:paraId="63E09B91" w14:textId="2F8571F4" w:rsidR="00FD14B6" w:rsidRPr="00915BA0" w:rsidRDefault="00FD14B6" w:rsidP="005E59AB">
      <w:pPr>
        <w:spacing w:after="0" w:line="240" w:lineRule="auto"/>
        <w:rPr>
          <w:rFonts w:ascii="Arial" w:hAnsi="Arial" w:cs="Arial"/>
          <w:b/>
        </w:rPr>
      </w:pPr>
      <w:r w:rsidRPr="00915BA0">
        <w:rPr>
          <w:rFonts w:ascii="Arial" w:hAnsi="Arial" w:cs="Arial"/>
          <w:b/>
        </w:rPr>
        <w:t>Key Relationships:</w:t>
      </w:r>
    </w:p>
    <w:p w14:paraId="1FC4D593" w14:textId="77777777" w:rsidR="000F5F1D" w:rsidRDefault="000F5F1D" w:rsidP="005E59AB">
      <w:pPr>
        <w:spacing w:after="0" w:line="240" w:lineRule="auto"/>
        <w:rPr>
          <w:rFonts w:ascii="Arial" w:hAnsi="Arial" w:cs="Arial"/>
        </w:rPr>
      </w:pPr>
    </w:p>
    <w:p w14:paraId="66DCBD96" w14:textId="7AC19457" w:rsidR="005A159E" w:rsidRPr="005A159E" w:rsidRDefault="005A159E" w:rsidP="005A159E">
      <w:pPr>
        <w:spacing w:after="0" w:line="240" w:lineRule="auto"/>
        <w:rPr>
          <w:rFonts w:ascii="Arial" w:hAnsi="Arial" w:cs="Arial"/>
        </w:rPr>
      </w:pPr>
      <w:r>
        <w:rPr>
          <w:rFonts w:ascii="Arial" w:hAnsi="Arial" w:cs="Arial"/>
        </w:rPr>
        <w:t xml:space="preserve">Regular contact </w:t>
      </w:r>
      <w:r w:rsidR="00746175">
        <w:rPr>
          <w:rFonts w:ascii="Arial" w:hAnsi="Arial" w:cs="Arial"/>
        </w:rPr>
        <w:t>with</w:t>
      </w:r>
      <w:r>
        <w:rPr>
          <w:rFonts w:ascii="Arial" w:hAnsi="Arial" w:cs="Arial"/>
        </w:rPr>
        <w:t xml:space="preserve"> </w:t>
      </w:r>
      <w:r w:rsidRPr="005A159E">
        <w:rPr>
          <w:rFonts w:ascii="Arial" w:hAnsi="Arial" w:cs="Arial"/>
        </w:rPr>
        <w:t xml:space="preserve">Diocesan </w:t>
      </w:r>
      <w:r w:rsidR="00746175">
        <w:rPr>
          <w:rFonts w:ascii="Arial" w:hAnsi="Arial" w:cs="Arial"/>
        </w:rPr>
        <w:t>Property</w:t>
      </w:r>
      <w:r w:rsidRPr="005A159E">
        <w:rPr>
          <w:rFonts w:ascii="Arial" w:hAnsi="Arial" w:cs="Arial"/>
        </w:rPr>
        <w:t xml:space="preserve"> Department</w:t>
      </w:r>
      <w:r>
        <w:rPr>
          <w:rFonts w:ascii="Arial" w:hAnsi="Arial" w:cs="Arial"/>
        </w:rPr>
        <w:t xml:space="preserve">, </w:t>
      </w:r>
      <w:r w:rsidRPr="005A159E">
        <w:rPr>
          <w:rFonts w:ascii="Arial" w:hAnsi="Arial" w:cs="Arial"/>
        </w:rPr>
        <w:t>Local Authorities</w:t>
      </w:r>
      <w:r>
        <w:rPr>
          <w:rFonts w:ascii="Arial" w:hAnsi="Arial" w:cs="Arial"/>
        </w:rPr>
        <w:t xml:space="preserve">, </w:t>
      </w:r>
      <w:r w:rsidRPr="005A159E">
        <w:rPr>
          <w:rFonts w:ascii="Arial" w:hAnsi="Arial" w:cs="Arial"/>
        </w:rPr>
        <w:t>Bank personnel</w:t>
      </w:r>
      <w:r>
        <w:rPr>
          <w:rFonts w:ascii="Arial" w:hAnsi="Arial" w:cs="Arial"/>
        </w:rPr>
        <w:t xml:space="preserve">, Other </w:t>
      </w:r>
      <w:r w:rsidRPr="005A159E">
        <w:rPr>
          <w:rFonts w:ascii="Arial" w:hAnsi="Arial" w:cs="Arial"/>
        </w:rPr>
        <w:t>Diocesan staff and officers</w:t>
      </w:r>
      <w:r>
        <w:rPr>
          <w:rFonts w:ascii="Arial" w:hAnsi="Arial" w:cs="Arial"/>
        </w:rPr>
        <w:t xml:space="preserve"> including b</w:t>
      </w:r>
      <w:r w:rsidRPr="005A159E">
        <w:rPr>
          <w:rFonts w:ascii="Arial" w:hAnsi="Arial" w:cs="Arial"/>
        </w:rPr>
        <w:t>udget holders</w:t>
      </w:r>
      <w:r>
        <w:rPr>
          <w:rFonts w:ascii="Arial" w:hAnsi="Arial" w:cs="Arial"/>
        </w:rPr>
        <w:t xml:space="preserve">, </w:t>
      </w:r>
      <w:r w:rsidRPr="005A159E">
        <w:rPr>
          <w:rFonts w:ascii="Arial" w:hAnsi="Arial" w:cs="Arial"/>
        </w:rPr>
        <w:t>HMRC</w:t>
      </w:r>
      <w:r>
        <w:rPr>
          <w:rFonts w:ascii="Arial" w:hAnsi="Arial" w:cs="Arial"/>
        </w:rPr>
        <w:t xml:space="preserve">, </w:t>
      </w:r>
      <w:r w:rsidR="005533A0">
        <w:rPr>
          <w:rFonts w:ascii="Arial" w:hAnsi="Arial" w:cs="Arial"/>
        </w:rPr>
        <w:t xml:space="preserve">Parish Treasurers, </w:t>
      </w:r>
      <w:r w:rsidRPr="005A159E">
        <w:rPr>
          <w:rFonts w:ascii="Arial" w:hAnsi="Arial" w:cs="Arial"/>
        </w:rPr>
        <w:t>Equivalent officers in the National Church Institutions.</w:t>
      </w:r>
    </w:p>
    <w:p w14:paraId="3A8D61DE" w14:textId="17B9D75E" w:rsidR="00915BA0" w:rsidRDefault="00915BA0" w:rsidP="005E59AB">
      <w:pPr>
        <w:spacing w:after="0" w:line="240" w:lineRule="auto"/>
        <w:rPr>
          <w:rFonts w:ascii="Arial" w:hAnsi="Arial" w:cs="Arial"/>
          <w:b/>
        </w:rPr>
      </w:pPr>
    </w:p>
    <w:p w14:paraId="7D022EF1" w14:textId="454A3522" w:rsidR="00F4049A" w:rsidRDefault="000F5F1D" w:rsidP="000F5F1D">
      <w:pPr>
        <w:spacing w:after="0" w:line="240" w:lineRule="auto"/>
        <w:rPr>
          <w:rFonts w:ascii="Arial" w:hAnsi="Arial" w:cs="Arial"/>
          <w:b/>
        </w:rPr>
      </w:pPr>
      <w:r>
        <w:rPr>
          <w:rFonts w:ascii="Arial" w:hAnsi="Arial" w:cs="Arial"/>
          <w:b/>
        </w:rPr>
        <w:t>Budget Responsibility:</w:t>
      </w:r>
    </w:p>
    <w:p w14:paraId="09655E33" w14:textId="77777777" w:rsidR="000F5F1D" w:rsidRPr="00915BA0" w:rsidRDefault="000F5F1D" w:rsidP="000F5F1D">
      <w:pPr>
        <w:spacing w:after="0" w:line="240" w:lineRule="auto"/>
        <w:rPr>
          <w:rFonts w:ascii="Arial" w:hAnsi="Arial" w:cs="Arial"/>
        </w:rPr>
      </w:pPr>
    </w:p>
    <w:p w14:paraId="0AEA27FC" w14:textId="47BFC610" w:rsidR="00915BA0" w:rsidRDefault="005A159E" w:rsidP="005E59AB">
      <w:pPr>
        <w:spacing w:line="240" w:lineRule="auto"/>
        <w:rPr>
          <w:rFonts w:ascii="Arial" w:hAnsi="Arial" w:cs="Arial"/>
        </w:rPr>
      </w:pPr>
      <w:r>
        <w:rPr>
          <w:rFonts w:ascii="Arial" w:hAnsi="Arial" w:cs="Arial"/>
        </w:rPr>
        <w:t xml:space="preserve">No direct budget responsibility but required to </w:t>
      </w:r>
      <w:r w:rsidR="00B65BE8">
        <w:rPr>
          <w:rFonts w:ascii="Arial" w:hAnsi="Arial" w:cs="Arial"/>
        </w:rPr>
        <w:t>set up</w:t>
      </w:r>
      <w:r>
        <w:rPr>
          <w:rFonts w:ascii="Arial" w:hAnsi="Arial" w:cs="Arial"/>
        </w:rPr>
        <w:t xml:space="preserve"> payments through</w:t>
      </w:r>
      <w:r w:rsidR="005533A0">
        <w:rPr>
          <w:rFonts w:ascii="Arial" w:hAnsi="Arial" w:cs="Arial"/>
        </w:rPr>
        <w:t xml:space="preserve"> </w:t>
      </w:r>
      <w:r>
        <w:rPr>
          <w:rFonts w:ascii="Arial" w:hAnsi="Arial" w:cs="Arial"/>
        </w:rPr>
        <w:t>Sage.</w:t>
      </w:r>
    </w:p>
    <w:p w14:paraId="03AB4037" w14:textId="77777777" w:rsidR="004D1735" w:rsidRDefault="004D1735" w:rsidP="004D1735">
      <w:pPr>
        <w:spacing w:before="120" w:after="0" w:line="240" w:lineRule="auto"/>
        <w:jc w:val="center"/>
        <w:rPr>
          <w:rFonts w:ascii="Arial" w:hAnsi="Arial" w:cs="Arial"/>
          <w:b/>
        </w:rPr>
      </w:pPr>
    </w:p>
    <w:p w14:paraId="1F7F6186" w14:textId="6CD6DC90" w:rsidR="004D1735" w:rsidRDefault="004D1735" w:rsidP="004D1735">
      <w:pPr>
        <w:jc w:val="center"/>
        <w:rPr>
          <w:rFonts w:ascii="Arial" w:hAnsi="Arial" w:cs="Arial"/>
          <w:b/>
        </w:rPr>
      </w:pPr>
      <w:r>
        <w:rPr>
          <w:rFonts w:ascii="Arial" w:hAnsi="Arial" w:cs="Arial"/>
          <w:b/>
        </w:rPr>
        <w:t>Common Duties and Responsibilities:</w:t>
      </w:r>
    </w:p>
    <w:p w14:paraId="3786B5C6" w14:textId="6937DF53" w:rsidR="004D1735" w:rsidRPr="00317C44" w:rsidRDefault="004D1735" w:rsidP="004D1735">
      <w:pPr>
        <w:rPr>
          <w:rFonts w:ascii="Arial" w:hAnsi="Arial" w:cs="Arial"/>
        </w:rPr>
      </w:pPr>
      <w:r w:rsidRPr="00317C44">
        <w:rPr>
          <w:rFonts w:ascii="Arial" w:hAnsi="Arial" w:cs="Arial"/>
          <w:b/>
        </w:rPr>
        <w:t>Health and Safety</w:t>
      </w:r>
    </w:p>
    <w:p w14:paraId="45F8518F" w14:textId="77777777" w:rsidR="004D1735" w:rsidRPr="00A9730D" w:rsidRDefault="004D1735" w:rsidP="004D1735">
      <w:pPr>
        <w:jc w:val="both"/>
        <w:rPr>
          <w:rFonts w:ascii="Arial" w:hAnsi="Arial" w:cs="Arial"/>
        </w:rPr>
      </w:pPr>
      <w:r w:rsidRPr="00317C44">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625DB29D" w14:textId="77777777" w:rsidR="004D1735" w:rsidRPr="00317C44" w:rsidRDefault="004D1735" w:rsidP="004D1735">
      <w:pPr>
        <w:ind w:right="43"/>
        <w:jc w:val="both"/>
        <w:rPr>
          <w:rFonts w:ascii="Arial" w:eastAsia="Times New Roman" w:hAnsi="Arial" w:cs="Arial"/>
          <w:b/>
        </w:rPr>
      </w:pPr>
      <w:r w:rsidRPr="00317C44">
        <w:rPr>
          <w:rFonts w:ascii="Arial" w:eastAsia="Times New Roman" w:hAnsi="Arial" w:cs="Arial"/>
          <w:b/>
        </w:rPr>
        <w:t>Confidentiality</w:t>
      </w:r>
    </w:p>
    <w:p w14:paraId="3F9A1ECE" w14:textId="77777777" w:rsidR="004D1735" w:rsidRPr="00317C44" w:rsidRDefault="004D1735" w:rsidP="004D1735">
      <w:pPr>
        <w:ind w:right="43"/>
        <w:jc w:val="both"/>
        <w:rPr>
          <w:rFonts w:ascii="Arial" w:eastAsia="Times New Roman" w:hAnsi="Arial" w:cs="Arial"/>
        </w:rPr>
      </w:pPr>
      <w:r w:rsidRPr="00317C44">
        <w:rPr>
          <w:rFonts w:ascii="Arial" w:eastAsia="Times New Roman" w:hAnsi="Arial" w:cs="Arial"/>
        </w:rPr>
        <w:t>The post-holder must not pass on to unauthorised persons, any information obtained in the course of their duties without the permission of their line manager.</w:t>
      </w:r>
    </w:p>
    <w:p w14:paraId="169CA2A6" w14:textId="77777777" w:rsidR="004D1735" w:rsidRPr="00317C44" w:rsidRDefault="004D1735" w:rsidP="004D1735">
      <w:pPr>
        <w:ind w:right="43"/>
        <w:jc w:val="both"/>
        <w:rPr>
          <w:rFonts w:ascii="Arial" w:eastAsia="Times New Roman" w:hAnsi="Arial" w:cs="Arial"/>
          <w:b/>
        </w:rPr>
      </w:pPr>
      <w:r w:rsidRPr="00317C44">
        <w:rPr>
          <w:rFonts w:ascii="Arial" w:eastAsia="Times New Roman" w:hAnsi="Arial" w:cs="Arial"/>
          <w:b/>
        </w:rPr>
        <w:t>Safeguarding</w:t>
      </w:r>
    </w:p>
    <w:p w14:paraId="12187DAB" w14:textId="301FE537" w:rsidR="004D1735" w:rsidRPr="00317C44" w:rsidRDefault="004D1735" w:rsidP="004D1735">
      <w:pPr>
        <w:ind w:right="43"/>
        <w:jc w:val="both"/>
        <w:rPr>
          <w:rFonts w:ascii="Arial" w:eastAsia="Times New Roman" w:hAnsi="Arial" w:cs="Arial"/>
        </w:rPr>
      </w:pPr>
      <w:r w:rsidRPr="00317C44">
        <w:rPr>
          <w:rFonts w:ascii="Arial" w:eastAsia="Times New Roman" w:hAnsi="Arial" w:cs="Arial"/>
        </w:rPr>
        <w:t xml:space="preserve">This post-holder is required to hold a valid DBS, enhanced for children’s workforce, and will need to complete regular safeguarding training to the required level. When working in parish, </w:t>
      </w:r>
      <w:r w:rsidRPr="00317C44">
        <w:rPr>
          <w:rFonts w:ascii="Arial" w:eastAsia="Times New Roman" w:hAnsi="Arial" w:cs="Arial"/>
        </w:rPr>
        <w:lastRenderedPageBreak/>
        <w:t xml:space="preserve">the role must follow all necessary safeguarding processes at both parish and Diocesan level. If at any time the post-holder becomes aware of a safeguarding risk, they should report it immediately to the Diocesan Safeguarding </w:t>
      </w:r>
      <w:r w:rsidR="00766176">
        <w:rPr>
          <w:rFonts w:ascii="Arial" w:eastAsia="Times New Roman" w:hAnsi="Arial" w:cs="Arial"/>
        </w:rPr>
        <w:t>Officer</w:t>
      </w:r>
      <w:r w:rsidRPr="00317C44">
        <w:rPr>
          <w:rFonts w:ascii="Arial" w:eastAsia="Times New Roman" w:hAnsi="Arial" w:cs="Arial"/>
        </w:rPr>
        <w:t xml:space="preserve"> (DS</w:t>
      </w:r>
      <w:r w:rsidR="00766176">
        <w:rPr>
          <w:rFonts w:ascii="Arial" w:eastAsia="Times New Roman" w:hAnsi="Arial" w:cs="Arial"/>
        </w:rPr>
        <w:t>O</w:t>
      </w:r>
      <w:r w:rsidRPr="00317C44">
        <w:rPr>
          <w:rFonts w:ascii="Arial" w:eastAsia="Times New Roman" w:hAnsi="Arial" w:cs="Arial"/>
        </w:rPr>
        <w:t>).</w:t>
      </w:r>
    </w:p>
    <w:p w14:paraId="5099C7E9" w14:textId="77777777" w:rsidR="004D1735" w:rsidRPr="00317C44" w:rsidRDefault="004D1735" w:rsidP="004D1735">
      <w:pPr>
        <w:ind w:right="43"/>
        <w:jc w:val="both"/>
        <w:rPr>
          <w:rFonts w:ascii="Arial" w:eastAsia="Times New Roman" w:hAnsi="Arial" w:cs="Arial"/>
          <w:b/>
        </w:rPr>
      </w:pPr>
      <w:r w:rsidRPr="00317C44">
        <w:rPr>
          <w:rFonts w:ascii="Arial" w:eastAsia="Times New Roman" w:hAnsi="Arial" w:cs="Arial"/>
          <w:b/>
        </w:rPr>
        <w:t>Equality, Diversity &amp; Inclusivity</w:t>
      </w:r>
    </w:p>
    <w:p w14:paraId="369717BA" w14:textId="77777777" w:rsidR="004D1735" w:rsidRPr="00317C44" w:rsidRDefault="004D1735" w:rsidP="004D1735">
      <w:pPr>
        <w:pStyle w:val="NoSpacing"/>
        <w:jc w:val="both"/>
        <w:rPr>
          <w:rFonts w:ascii="Arial" w:hAnsi="Arial" w:cs="Arial"/>
          <w:lang w:eastAsia="en-GB"/>
        </w:rPr>
      </w:pPr>
      <w:r w:rsidRPr="00317C44">
        <w:rPr>
          <w:rFonts w:ascii="Arial" w:hAnsi="Arial" w:cs="Arial"/>
          <w:lang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5D760B7E" w14:textId="77777777" w:rsidR="004D1735" w:rsidRPr="00317C44" w:rsidRDefault="004D1735" w:rsidP="004D1735">
      <w:pPr>
        <w:pStyle w:val="NoSpacing"/>
        <w:jc w:val="both"/>
        <w:rPr>
          <w:rFonts w:ascii="Arial" w:hAnsi="Arial" w:cs="Arial"/>
          <w:lang w:eastAsia="en-GB"/>
        </w:rPr>
      </w:pPr>
    </w:p>
    <w:p w14:paraId="14A3C136" w14:textId="77777777" w:rsidR="004D1735" w:rsidRPr="00317C44" w:rsidRDefault="004D1735" w:rsidP="004D1735">
      <w:pPr>
        <w:rPr>
          <w:rFonts w:ascii="Arial" w:eastAsia="Times New Roman" w:hAnsi="Arial" w:cs="Arial"/>
        </w:rPr>
      </w:pPr>
      <w:r w:rsidRPr="00317C44">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7A3B1537" w14:textId="77777777" w:rsidR="004D1735" w:rsidRDefault="004D1735" w:rsidP="005E59AB">
      <w:pPr>
        <w:spacing w:before="120" w:after="0" w:line="240" w:lineRule="auto"/>
        <w:rPr>
          <w:rFonts w:ascii="Arial" w:hAnsi="Arial" w:cs="Arial"/>
          <w:b/>
        </w:rPr>
      </w:pPr>
    </w:p>
    <w:p w14:paraId="4F8273D3" w14:textId="38AEA1B4" w:rsidR="004D1735" w:rsidRDefault="004D1735" w:rsidP="004D1735">
      <w:pPr>
        <w:autoSpaceDE w:val="0"/>
        <w:autoSpaceDN w:val="0"/>
        <w:adjustRightInd w:val="0"/>
        <w:jc w:val="center"/>
        <w:rPr>
          <w:rFonts w:ascii="Arial" w:hAnsi="Arial" w:cs="Arial"/>
          <w:b/>
          <w:u w:val="single"/>
        </w:rPr>
      </w:pPr>
      <w:r>
        <w:rPr>
          <w:rFonts w:ascii="Arial" w:hAnsi="Arial" w:cs="Arial"/>
          <w:b/>
          <w:u w:val="single"/>
        </w:rPr>
        <w:t>Person Specification</w:t>
      </w:r>
    </w:p>
    <w:p w14:paraId="2F6336CD" w14:textId="09D87162" w:rsidR="004D1735" w:rsidRPr="00317C44" w:rsidRDefault="004D1735" w:rsidP="004D1735">
      <w:pPr>
        <w:autoSpaceDE w:val="0"/>
        <w:autoSpaceDN w:val="0"/>
        <w:adjustRightInd w:val="0"/>
        <w:jc w:val="both"/>
        <w:rPr>
          <w:rFonts w:ascii="Arial" w:eastAsia="Times New Roman" w:hAnsi="Arial" w:cs="Arial"/>
          <w:bCs/>
          <w:color w:val="000000"/>
          <w:lang w:eastAsia="en-GB"/>
        </w:rPr>
      </w:pPr>
      <w:r w:rsidRPr="00317C44">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0C3A3376" w14:textId="77777777" w:rsidR="004D1735" w:rsidRDefault="004D1735" w:rsidP="004D1735">
      <w:pPr>
        <w:autoSpaceDE w:val="0"/>
        <w:autoSpaceDN w:val="0"/>
        <w:adjustRightInd w:val="0"/>
        <w:jc w:val="both"/>
        <w:rPr>
          <w:rFonts w:ascii="Arial" w:eastAsia="Times New Roman" w:hAnsi="Arial" w:cs="Arial"/>
          <w:bCs/>
          <w:color w:val="000000"/>
          <w:lang w:eastAsia="en-GB"/>
        </w:rPr>
      </w:pPr>
      <w:r w:rsidRPr="00317C44">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4D1735" w:rsidRPr="00317C44" w14:paraId="488EF4E7" w14:textId="77777777" w:rsidTr="00092115">
        <w:tc>
          <w:tcPr>
            <w:tcW w:w="704" w:type="dxa"/>
            <w:shd w:val="clear" w:color="auto" w:fill="F2F2F2" w:themeFill="background1" w:themeFillShade="F2"/>
          </w:tcPr>
          <w:p w14:paraId="52286907" w14:textId="77777777" w:rsidR="004D1735" w:rsidRPr="00317C44" w:rsidRDefault="004D1735" w:rsidP="00092115">
            <w:pPr>
              <w:rPr>
                <w:rFonts w:ascii="Arial" w:hAnsi="Arial" w:cs="Arial"/>
                <w:b/>
              </w:rPr>
            </w:pPr>
            <w:r w:rsidRPr="00317C44">
              <w:rPr>
                <w:rFonts w:ascii="Arial" w:hAnsi="Arial" w:cs="Arial"/>
                <w:b/>
              </w:rPr>
              <w:t>Ref:</w:t>
            </w:r>
          </w:p>
        </w:tc>
        <w:tc>
          <w:tcPr>
            <w:tcW w:w="5528" w:type="dxa"/>
            <w:shd w:val="clear" w:color="auto" w:fill="F2F2F2" w:themeFill="background1" w:themeFillShade="F2"/>
          </w:tcPr>
          <w:p w14:paraId="73521F29" w14:textId="77777777" w:rsidR="004D1735" w:rsidRPr="00317C44" w:rsidRDefault="004D1735" w:rsidP="00092115">
            <w:pPr>
              <w:rPr>
                <w:rFonts w:ascii="Arial" w:hAnsi="Arial" w:cs="Arial"/>
                <w:b/>
              </w:rPr>
            </w:pPr>
            <w:r w:rsidRPr="00317C44">
              <w:rPr>
                <w:rFonts w:ascii="Arial" w:hAnsi="Arial" w:cs="Arial"/>
                <w:b/>
              </w:rPr>
              <w:t>Criteria</w:t>
            </w:r>
          </w:p>
        </w:tc>
        <w:tc>
          <w:tcPr>
            <w:tcW w:w="1985" w:type="dxa"/>
            <w:shd w:val="clear" w:color="auto" w:fill="F2F2F2" w:themeFill="background1" w:themeFillShade="F2"/>
          </w:tcPr>
          <w:p w14:paraId="30825E22" w14:textId="77777777" w:rsidR="004D1735" w:rsidRPr="00317C44" w:rsidRDefault="004D1735" w:rsidP="00092115">
            <w:pPr>
              <w:rPr>
                <w:rFonts w:ascii="Arial" w:hAnsi="Arial" w:cs="Arial"/>
                <w:b/>
              </w:rPr>
            </w:pPr>
            <w:r w:rsidRPr="00317C44">
              <w:rPr>
                <w:rFonts w:ascii="Arial" w:hAnsi="Arial" w:cs="Arial"/>
                <w:b/>
              </w:rPr>
              <w:t xml:space="preserve">Essential / </w:t>
            </w:r>
          </w:p>
          <w:p w14:paraId="14620A1B" w14:textId="77777777" w:rsidR="004D1735" w:rsidRPr="00317C44" w:rsidRDefault="004D1735" w:rsidP="00092115">
            <w:pPr>
              <w:rPr>
                <w:rFonts w:ascii="Arial" w:hAnsi="Arial" w:cs="Arial"/>
                <w:b/>
              </w:rPr>
            </w:pPr>
            <w:r w:rsidRPr="00317C44">
              <w:rPr>
                <w:rFonts w:ascii="Arial" w:hAnsi="Arial" w:cs="Arial"/>
                <w:b/>
              </w:rPr>
              <w:t>Desirable</w:t>
            </w:r>
          </w:p>
        </w:tc>
        <w:tc>
          <w:tcPr>
            <w:tcW w:w="850" w:type="dxa"/>
            <w:shd w:val="clear" w:color="auto" w:fill="F2F2F2" w:themeFill="background1" w:themeFillShade="F2"/>
          </w:tcPr>
          <w:p w14:paraId="102A79CA" w14:textId="77777777" w:rsidR="004D1735" w:rsidRPr="00317C44" w:rsidRDefault="004D1735" w:rsidP="00092115">
            <w:pPr>
              <w:jc w:val="center"/>
              <w:rPr>
                <w:rFonts w:ascii="Arial" w:hAnsi="Arial" w:cs="Arial"/>
                <w:b/>
              </w:rPr>
            </w:pPr>
            <w:r w:rsidRPr="00317C44">
              <w:rPr>
                <w:rFonts w:ascii="Arial" w:hAnsi="Arial" w:cs="Arial"/>
                <w:b/>
              </w:rPr>
              <w:t>A / I</w:t>
            </w:r>
          </w:p>
        </w:tc>
      </w:tr>
      <w:tr w:rsidR="004D1735" w:rsidRPr="00317C44" w14:paraId="1D704AF6" w14:textId="77777777" w:rsidTr="00092115">
        <w:tc>
          <w:tcPr>
            <w:tcW w:w="704" w:type="dxa"/>
            <w:shd w:val="clear" w:color="auto" w:fill="F2F2F2" w:themeFill="background1" w:themeFillShade="F2"/>
          </w:tcPr>
          <w:p w14:paraId="2F561670" w14:textId="77777777" w:rsidR="004D1735" w:rsidRPr="00317C44" w:rsidRDefault="004D1735" w:rsidP="00092115">
            <w:pPr>
              <w:rPr>
                <w:rFonts w:ascii="Arial" w:hAnsi="Arial" w:cs="Arial"/>
              </w:rPr>
            </w:pPr>
          </w:p>
        </w:tc>
        <w:tc>
          <w:tcPr>
            <w:tcW w:w="5528" w:type="dxa"/>
            <w:shd w:val="clear" w:color="auto" w:fill="F2F2F2" w:themeFill="background1" w:themeFillShade="F2"/>
          </w:tcPr>
          <w:p w14:paraId="14A79C55" w14:textId="77777777" w:rsidR="004D1735" w:rsidRPr="00317C44" w:rsidRDefault="004D1735" w:rsidP="00092115">
            <w:pPr>
              <w:rPr>
                <w:rFonts w:ascii="Arial" w:hAnsi="Arial" w:cs="Arial"/>
                <w:b/>
              </w:rPr>
            </w:pPr>
            <w:r w:rsidRPr="00317C44">
              <w:rPr>
                <w:rFonts w:ascii="Arial" w:hAnsi="Arial" w:cs="Arial"/>
                <w:b/>
              </w:rPr>
              <w:t>QUALIFICATIONS</w:t>
            </w:r>
            <w:r>
              <w:rPr>
                <w:rFonts w:ascii="Arial" w:hAnsi="Arial" w:cs="Arial"/>
                <w:b/>
              </w:rPr>
              <w:t xml:space="preserve"> AND TRAINING</w:t>
            </w:r>
          </w:p>
        </w:tc>
        <w:tc>
          <w:tcPr>
            <w:tcW w:w="1985" w:type="dxa"/>
            <w:shd w:val="clear" w:color="auto" w:fill="F2F2F2" w:themeFill="background1" w:themeFillShade="F2"/>
          </w:tcPr>
          <w:p w14:paraId="7D2533F4" w14:textId="77777777" w:rsidR="004D1735" w:rsidRPr="00317C44" w:rsidRDefault="004D1735" w:rsidP="00092115">
            <w:pPr>
              <w:pStyle w:val="ListParagraph"/>
              <w:ind w:left="360"/>
              <w:rPr>
                <w:rFonts w:ascii="Arial" w:hAnsi="Arial" w:cs="Arial"/>
              </w:rPr>
            </w:pPr>
          </w:p>
        </w:tc>
        <w:tc>
          <w:tcPr>
            <w:tcW w:w="850" w:type="dxa"/>
            <w:shd w:val="clear" w:color="auto" w:fill="F2F2F2" w:themeFill="background1" w:themeFillShade="F2"/>
          </w:tcPr>
          <w:p w14:paraId="174717FF" w14:textId="77777777" w:rsidR="004D1735" w:rsidRPr="00317C44" w:rsidRDefault="004D1735" w:rsidP="00092115">
            <w:pPr>
              <w:rPr>
                <w:rFonts w:ascii="Arial" w:hAnsi="Arial" w:cs="Arial"/>
              </w:rPr>
            </w:pPr>
          </w:p>
        </w:tc>
      </w:tr>
      <w:tr w:rsidR="004D1735" w:rsidRPr="00317C44" w14:paraId="37658527" w14:textId="77777777" w:rsidTr="00092115">
        <w:trPr>
          <w:trHeight w:val="383"/>
        </w:trPr>
        <w:tc>
          <w:tcPr>
            <w:tcW w:w="704" w:type="dxa"/>
          </w:tcPr>
          <w:p w14:paraId="7384AD0E" w14:textId="1C7EAD22" w:rsidR="004D1735" w:rsidRDefault="004D1735" w:rsidP="00092115">
            <w:pPr>
              <w:rPr>
                <w:rFonts w:ascii="Arial" w:hAnsi="Arial" w:cs="Arial"/>
              </w:rPr>
            </w:pPr>
            <w:r w:rsidRPr="00317C44">
              <w:rPr>
                <w:rFonts w:ascii="Arial" w:hAnsi="Arial" w:cs="Arial"/>
              </w:rPr>
              <w:t>1</w:t>
            </w:r>
          </w:p>
          <w:p w14:paraId="193FCBB0" w14:textId="77777777" w:rsidR="004D1735" w:rsidRDefault="004D1735" w:rsidP="00092115">
            <w:pPr>
              <w:rPr>
                <w:rFonts w:ascii="Arial" w:hAnsi="Arial" w:cs="Arial"/>
              </w:rPr>
            </w:pPr>
          </w:p>
          <w:p w14:paraId="43EFE507" w14:textId="6A45F7C9" w:rsidR="004D1735" w:rsidRDefault="004D1735" w:rsidP="00092115">
            <w:pPr>
              <w:rPr>
                <w:rFonts w:ascii="Arial" w:hAnsi="Arial" w:cs="Arial"/>
              </w:rPr>
            </w:pPr>
            <w:r>
              <w:rPr>
                <w:rFonts w:ascii="Arial" w:hAnsi="Arial" w:cs="Arial"/>
              </w:rPr>
              <w:t>2</w:t>
            </w:r>
          </w:p>
          <w:p w14:paraId="5EEE26F0" w14:textId="77777777" w:rsidR="004D1735" w:rsidRDefault="004D1735" w:rsidP="00092115">
            <w:pPr>
              <w:rPr>
                <w:rFonts w:ascii="Arial" w:hAnsi="Arial" w:cs="Arial"/>
              </w:rPr>
            </w:pPr>
          </w:p>
          <w:p w14:paraId="71589B34" w14:textId="77777777" w:rsidR="004D1735" w:rsidRPr="00317C44" w:rsidRDefault="004D1735" w:rsidP="00092115">
            <w:pPr>
              <w:rPr>
                <w:rFonts w:ascii="Arial" w:hAnsi="Arial" w:cs="Arial"/>
              </w:rPr>
            </w:pPr>
            <w:r>
              <w:rPr>
                <w:rFonts w:ascii="Arial" w:hAnsi="Arial" w:cs="Arial"/>
              </w:rPr>
              <w:t>3</w:t>
            </w:r>
          </w:p>
        </w:tc>
        <w:tc>
          <w:tcPr>
            <w:tcW w:w="5528" w:type="dxa"/>
            <w:shd w:val="clear" w:color="auto" w:fill="auto"/>
          </w:tcPr>
          <w:p w14:paraId="13037C06" w14:textId="45F1E999" w:rsidR="004D1735" w:rsidRDefault="004D1735" w:rsidP="00092115">
            <w:pPr>
              <w:rPr>
                <w:rFonts w:ascii="Arial" w:hAnsi="Arial" w:cs="Arial"/>
              </w:rPr>
            </w:pPr>
            <w:r w:rsidRPr="00B95828">
              <w:rPr>
                <w:rFonts w:ascii="Arial" w:hAnsi="Arial" w:cs="Arial"/>
              </w:rPr>
              <w:t>Good standard of written English and numeracy skill</w:t>
            </w:r>
            <w:r>
              <w:rPr>
                <w:rFonts w:ascii="Arial" w:hAnsi="Arial" w:cs="Arial"/>
              </w:rPr>
              <w:t>s (at GCSE A – C level or equiva</w:t>
            </w:r>
            <w:r w:rsidRPr="00B95828">
              <w:rPr>
                <w:rFonts w:ascii="Arial" w:hAnsi="Arial" w:cs="Arial"/>
              </w:rPr>
              <w:t>lent)</w:t>
            </w:r>
            <w:r>
              <w:rPr>
                <w:rFonts w:ascii="Arial" w:hAnsi="Arial" w:cs="Arial"/>
              </w:rPr>
              <w:t>.</w:t>
            </w:r>
          </w:p>
          <w:p w14:paraId="7A48565A" w14:textId="57888A20" w:rsidR="004D1735" w:rsidRDefault="004D1735" w:rsidP="00092115">
            <w:pPr>
              <w:rPr>
                <w:rFonts w:ascii="Arial" w:hAnsi="Arial" w:cs="Arial"/>
              </w:rPr>
            </w:pPr>
            <w:r w:rsidRPr="005A159E">
              <w:rPr>
                <w:rFonts w:ascii="Arial" w:hAnsi="Arial" w:cs="Arial"/>
              </w:rPr>
              <w:t xml:space="preserve">Holds an appropriate accounting qualification (such as </w:t>
            </w:r>
            <w:r w:rsidRPr="00A06DE6">
              <w:rPr>
                <w:rFonts w:ascii="Arial" w:hAnsi="Arial" w:cs="Arial"/>
              </w:rPr>
              <w:t xml:space="preserve">AAT) </w:t>
            </w:r>
            <w:r w:rsidRPr="00490C0B">
              <w:rPr>
                <w:rFonts w:ascii="Arial" w:hAnsi="Arial" w:cs="Arial"/>
              </w:rPr>
              <w:t>or actively working towards one.</w:t>
            </w:r>
          </w:p>
          <w:p w14:paraId="761E1FB2" w14:textId="4E2C96A3" w:rsidR="004D1735" w:rsidRPr="00317C44" w:rsidRDefault="004D1735" w:rsidP="00092115">
            <w:pPr>
              <w:rPr>
                <w:rFonts w:ascii="Arial" w:hAnsi="Arial" w:cs="Arial"/>
              </w:rPr>
            </w:pPr>
            <w:r>
              <w:rPr>
                <w:rFonts w:ascii="Arial" w:hAnsi="Arial" w:cs="Arial"/>
              </w:rPr>
              <w:t>A</w:t>
            </w:r>
            <w:r w:rsidRPr="005A159E">
              <w:rPr>
                <w:rFonts w:ascii="Arial" w:hAnsi="Arial" w:cs="Arial"/>
              </w:rPr>
              <w:t xml:space="preserve"> minimum of 3 years’ experience working in the finance department of a commercial, public </w:t>
            </w:r>
            <w:r>
              <w:rPr>
                <w:rFonts w:ascii="Arial" w:hAnsi="Arial" w:cs="Arial"/>
              </w:rPr>
              <w:t>sector or third sector business</w:t>
            </w:r>
            <w:r w:rsidRPr="00317C44">
              <w:rPr>
                <w:rFonts w:ascii="Arial" w:hAnsi="Arial" w:cs="Arial"/>
              </w:rPr>
              <w:t xml:space="preserve">                                                                                  </w:t>
            </w:r>
          </w:p>
        </w:tc>
        <w:tc>
          <w:tcPr>
            <w:tcW w:w="1985" w:type="dxa"/>
          </w:tcPr>
          <w:p w14:paraId="1F1A39C0" w14:textId="4C262C21" w:rsidR="004D1735" w:rsidRDefault="004D1735" w:rsidP="00092115">
            <w:pPr>
              <w:rPr>
                <w:rFonts w:ascii="Arial" w:hAnsi="Arial" w:cs="Arial"/>
              </w:rPr>
            </w:pPr>
            <w:r>
              <w:rPr>
                <w:rFonts w:ascii="Arial" w:hAnsi="Arial" w:cs="Arial"/>
              </w:rPr>
              <w:t>Essential</w:t>
            </w:r>
          </w:p>
          <w:p w14:paraId="5F821579" w14:textId="77777777" w:rsidR="004D1735" w:rsidRDefault="004D1735" w:rsidP="00092115">
            <w:pPr>
              <w:rPr>
                <w:rFonts w:ascii="Arial" w:hAnsi="Arial" w:cs="Arial"/>
              </w:rPr>
            </w:pPr>
          </w:p>
          <w:p w14:paraId="00EDB86F" w14:textId="77777777" w:rsidR="004D1735" w:rsidRDefault="004D1735" w:rsidP="00092115">
            <w:pPr>
              <w:rPr>
                <w:rFonts w:ascii="Arial" w:hAnsi="Arial" w:cs="Arial"/>
              </w:rPr>
            </w:pPr>
            <w:r>
              <w:rPr>
                <w:rFonts w:ascii="Arial" w:hAnsi="Arial" w:cs="Arial"/>
              </w:rPr>
              <w:t>Essential</w:t>
            </w:r>
          </w:p>
          <w:p w14:paraId="7A5A23CB" w14:textId="77777777" w:rsidR="004D1735" w:rsidRDefault="004D1735" w:rsidP="00092115">
            <w:pPr>
              <w:rPr>
                <w:rFonts w:ascii="Arial" w:hAnsi="Arial" w:cs="Arial"/>
              </w:rPr>
            </w:pPr>
          </w:p>
          <w:p w14:paraId="6F1C1B4E" w14:textId="77777777" w:rsidR="004D1735" w:rsidRDefault="004D1735" w:rsidP="00092115">
            <w:pPr>
              <w:rPr>
                <w:rFonts w:ascii="Arial" w:hAnsi="Arial" w:cs="Arial"/>
              </w:rPr>
            </w:pPr>
            <w:r>
              <w:rPr>
                <w:rFonts w:ascii="Arial" w:hAnsi="Arial" w:cs="Arial"/>
              </w:rPr>
              <w:t>Essential</w:t>
            </w:r>
          </w:p>
          <w:p w14:paraId="24506338" w14:textId="77777777" w:rsidR="004D1735" w:rsidRPr="00317C44" w:rsidRDefault="004D1735" w:rsidP="00092115">
            <w:pPr>
              <w:rPr>
                <w:rFonts w:ascii="Arial" w:hAnsi="Arial" w:cs="Arial"/>
              </w:rPr>
            </w:pPr>
          </w:p>
        </w:tc>
        <w:tc>
          <w:tcPr>
            <w:tcW w:w="850" w:type="dxa"/>
            <w:shd w:val="clear" w:color="auto" w:fill="auto"/>
          </w:tcPr>
          <w:p w14:paraId="3AFB13C4" w14:textId="77777777" w:rsidR="004D1735" w:rsidRDefault="004D1735" w:rsidP="00092115">
            <w:pPr>
              <w:rPr>
                <w:rFonts w:ascii="Arial" w:hAnsi="Arial" w:cs="Arial"/>
              </w:rPr>
            </w:pPr>
            <w:r>
              <w:rPr>
                <w:rFonts w:ascii="Arial" w:hAnsi="Arial" w:cs="Arial"/>
              </w:rPr>
              <w:t>A</w:t>
            </w:r>
          </w:p>
          <w:p w14:paraId="15B9868B" w14:textId="77777777" w:rsidR="004D1735" w:rsidRDefault="004D1735" w:rsidP="00092115">
            <w:pPr>
              <w:rPr>
                <w:rFonts w:ascii="Arial" w:hAnsi="Arial" w:cs="Arial"/>
              </w:rPr>
            </w:pPr>
          </w:p>
          <w:p w14:paraId="096B4317" w14:textId="77777777" w:rsidR="004D1735" w:rsidRDefault="004D1735" w:rsidP="00092115">
            <w:pPr>
              <w:rPr>
                <w:rFonts w:ascii="Arial" w:hAnsi="Arial" w:cs="Arial"/>
              </w:rPr>
            </w:pPr>
            <w:r>
              <w:rPr>
                <w:rFonts w:ascii="Arial" w:hAnsi="Arial" w:cs="Arial"/>
              </w:rPr>
              <w:t>A</w:t>
            </w:r>
          </w:p>
          <w:p w14:paraId="30D5A4F3" w14:textId="77777777" w:rsidR="004D1735" w:rsidRDefault="004D1735" w:rsidP="00092115">
            <w:pPr>
              <w:rPr>
                <w:rFonts w:ascii="Arial" w:hAnsi="Arial" w:cs="Arial"/>
              </w:rPr>
            </w:pPr>
          </w:p>
          <w:p w14:paraId="0F25C78F" w14:textId="77777777" w:rsidR="004D1735" w:rsidRPr="00317C44" w:rsidRDefault="004D1735" w:rsidP="00092115">
            <w:pPr>
              <w:rPr>
                <w:rFonts w:ascii="Arial" w:hAnsi="Arial" w:cs="Arial"/>
              </w:rPr>
            </w:pPr>
            <w:r>
              <w:rPr>
                <w:rFonts w:ascii="Arial" w:hAnsi="Arial" w:cs="Arial"/>
              </w:rPr>
              <w:t>A/I</w:t>
            </w:r>
          </w:p>
        </w:tc>
      </w:tr>
      <w:tr w:rsidR="004D1735" w:rsidRPr="00317C44" w14:paraId="5633E1DC" w14:textId="77777777" w:rsidTr="00092115">
        <w:trPr>
          <w:trHeight w:val="286"/>
        </w:trPr>
        <w:tc>
          <w:tcPr>
            <w:tcW w:w="704" w:type="dxa"/>
            <w:shd w:val="clear" w:color="auto" w:fill="F2F2F2" w:themeFill="background1" w:themeFillShade="F2"/>
          </w:tcPr>
          <w:p w14:paraId="4CB1F897" w14:textId="77777777" w:rsidR="004D1735" w:rsidRPr="00317C44" w:rsidRDefault="004D1735" w:rsidP="00092115">
            <w:pPr>
              <w:rPr>
                <w:rFonts w:ascii="Arial" w:hAnsi="Arial" w:cs="Arial"/>
              </w:rPr>
            </w:pPr>
          </w:p>
        </w:tc>
        <w:tc>
          <w:tcPr>
            <w:tcW w:w="5528" w:type="dxa"/>
            <w:shd w:val="clear" w:color="auto" w:fill="F2F2F2" w:themeFill="background1" w:themeFillShade="F2"/>
          </w:tcPr>
          <w:p w14:paraId="6213E4A4" w14:textId="1F9BC80E" w:rsidR="004D1735" w:rsidRPr="00317C44" w:rsidRDefault="004D1735" w:rsidP="00092115">
            <w:pPr>
              <w:rPr>
                <w:rFonts w:ascii="Arial" w:hAnsi="Arial" w:cs="Arial"/>
                <w:b/>
              </w:rPr>
            </w:pPr>
            <w:r w:rsidRPr="00317C44">
              <w:rPr>
                <w:rFonts w:ascii="Arial" w:hAnsi="Arial" w:cs="Arial"/>
                <w:b/>
              </w:rPr>
              <w:t>EXPERIENCE &amp; KNOWLEDGE</w:t>
            </w:r>
          </w:p>
        </w:tc>
        <w:tc>
          <w:tcPr>
            <w:tcW w:w="1985" w:type="dxa"/>
            <w:shd w:val="clear" w:color="auto" w:fill="F2F2F2" w:themeFill="background1" w:themeFillShade="F2"/>
          </w:tcPr>
          <w:p w14:paraId="30374E75" w14:textId="77777777" w:rsidR="004D1735" w:rsidRPr="00317C44" w:rsidRDefault="004D1735" w:rsidP="00092115">
            <w:pPr>
              <w:rPr>
                <w:rFonts w:ascii="Arial" w:hAnsi="Arial" w:cs="Arial"/>
              </w:rPr>
            </w:pPr>
          </w:p>
        </w:tc>
        <w:tc>
          <w:tcPr>
            <w:tcW w:w="850" w:type="dxa"/>
            <w:shd w:val="clear" w:color="auto" w:fill="F2F2F2" w:themeFill="background1" w:themeFillShade="F2"/>
          </w:tcPr>
          <w:p w14:paraId="54C9A10A" w14:textId="77777777" w:rsidR="004D1735" w:rsidRPr="00317C44" w:rsidRDefault="004D1735" w:rsidP="00092115">
            <w:pPr>
              <w:rPr>
                <w:rFonts w:ascii="Arial" w:hAnsi="Arial" w:cs="Arial"/>
              </w:rPr>
            </w:pPr>
          </w:p>
        </w:tc>
      </w:tr>
      <w:tr w:rsidR="004D1735" w:rsidRPr="00317C44" w14:paraId="7FCFCDA0" w14:textId="77777777" w:rsidTr="00092115">
        <w:trPr>
          <w:trHeight w:val="286"/>
        </w:trPr>
        <w:tc>
          <w:tcPr>
            <w:tcW w:w="704" w:type="dxa"/>
            <w:shd w:val="clear" w:color="auto" w:fill="auto"/>
          </w:tcPr>
          <w:p w14:paraId="6BC992C8" w14:textId="2E10267E" w:rsidR="004D1735" w:rsidRDefault="004D1735" w:rsidP="00092115">
            <w:pPr>
              <w:rPr>
                <w:rFonts w:ascii="Arial" w:hAnsi="Arial" w:cs="Arial"/>
              </w:rPr>
            </w:pPr>
            <w:r>
              <w:rPr>
                <w:rFonts w:ascii="Arial" w:hAnsi="Arial" w:cs="Arial"/>
              </w:rPr>
              <w:t>4</w:t>
            </w:r>
          </w:p>
          <w:p w14:paraId="1CAA77E4" w14:textId="77777777" w:rsidR="004D1735" w:rsidRDefault="004D1735" w:rsidP="00092115">
            <w:pPr>
              <w:rPr>
                <w:rFonts w:ascii="Arial" w:hAnsi="Arial" w:cs="Arial"/>
              </w:rPr>
            </w:pPr>
          </w:p>
          <w:p w14:paraId="2257416A" w14:textId="15A8ACCB" w:rsidR="004D1735" w:rsidRDefault="004D1735" w:rsidP="00092115">
            <w:pPr>
              <w:rPr>
                <w:rFonts w:ascii="Arial" w:hAnsi="Arial" w:cs="Arial"/>
              </w:rPr>
            </w:pPr>
            <w:r>
              <w:rPr>
                <w:rFonts w:ascii="Arial" w:hAnsi="Arial" w:cs="Arial"/>
              </w:rPr>
              <w:t>5</w:t>
            </w:r>
          </w:p>
          <w:p w14:paraId="0875328A" w14:textId="77777777" w:rsidR="004D1735" w:rsidRDefault="004D1735" w:rsidP="00092115">
            <w:pPr>
              <w:rPr>
                <w:rFonts w:ascii="Arial" w:hAnsi="Arial" w:cs="Arial"/>
              </w:rPr>
            </w:pPr>
            <w:r>
              <w:rPr>
                <w:rFonts w:ascii="Arial" w:hAnsi="Arial" w:cs="Arial"/>
              </w:rPr>
              <w:t>6</w:t>
            </w:r>
          </w:p>
          <w:p w14:paraId="60DB2563" w14:textId="77777777" w:rsidR="004D1735" w:rsidRDefault="004D1735" w:rsidP="00092115">
            <w:pPr>
              <w:rPr>
                <w:rFonts w:ascii="Arial" w:hAnsi="Arial" w:cs="Arial"/>
              </w:rPr>
            </w:pPr>
          </w:p>
          <w:p w14:paraId="05414639" w14:textId="51E966D4" w:rsidR="004D1735" w:rsidRDefault="004D1735" w:rsidP="00092115">
            <w:pPr>
              <w:rPr>
                <w:rFonts w:ascii="Arial" w:hAnsi="Arial" w:cs="Arial"/>
              </w:rPr>
            </w:pPr>
            <w:r>
              <w:rPr>
                <w:rFonts w:ascii="Arial" w:hAnsi="Arial" w:cs="Arial"/>
              </w:rPr>
              <w:lastRenderedPageBreak/>
              <w:t>7</w:t>
            </w:r>
          </w:p>
          <w:p w14:paraId="342FA6DD" w14:textId="77777777" w:rsidR="004D1735" w:rsidRDefault="004D1735" w:rsidP="00092115">
            <w:pPr>
              <w:rPr>
                <w:rFonts w:ascii="Arial" w:hAnsi="Arial" w:cs="Arial"/>
              </w:rPr>
            </w:pPr>
            <w:r>
              <w:rPr>
                <w:rFonts w:ascii="Arial" w:hAnsi="Arial" w:cs="Arial"/>
              </w:rPr>
              <w:t>8</w:t>
            </w:r>
          </w:p>
          <w:p w14:paraId="4E33121F" w14:textId="77777777" w:rsidR="004D1735" w:rsidRDefault="004D1735" w:rsidP="00092115">
            <w:pPr>
              <w:rPr>
                <w:rFonts w:ascii="Arial" w:hAnsi="Arial" w:cs="Arial"/>
              </w:rPr>
            </w:pPr>
          </w:p>
          <w:p w14:paraId="184B0EDF" w14:textId="77777777" w:rsidR="004D1735" w:rsidRPr="00317C44" w:rsidRDefault="004D1735" w:rsidP="00092115">
            <w:pPr>
              <w:rPr>
                <w:rFonts w:ascii="Arial" w:hAnsi="Arial" w:cs="Arial"/>
              </w:rPr>
            </w:pPr>
            <w:r>
              <w:rPr>
                <w:rFonts w:ascii="Arial" w:hAnsi="Arial" w:cs="Arial"/>
              </w:rPr>
              <w:t>9</w:t>
            </w:r>
          </w:p>
        </w:tc>
        <w:tc>
          <w:tcPr>
            <w:tcW w:w="5528" w:type="dxa"/>
            <w:shd w:val="clear" w:color="auto" w:fill="auto"/>
          </w:tcPr>
          <w:p w14:paraId="460ABDDE" w14:textId="36567696" w:rsidR="004D1735" w:rsidRDefault="004D1735" w:rsidP="00092115">
            <w:pPr>
              <w:rPr>
                <w:rFonts w:ascii="Arial" w:hAnsi="Arial" w:cs="Arial"/>
              </w:rPr>
            </w:pPr>
            <w:r w:rsidRPr="00602C44">
              <w:rPr>
                <w:rFonts w:ascii="Arial" w:hAnsi="Arial" w:cs="Arial"/>
              </w:rPr>
              <w:lastRenderedPageBreak/>
              <w:t>Experience of working in a busy office environment and managing office systems.</w:t>
            </w:r>
          </w:p>
          <w:p w14:paraId="44E0FA56" w14:textId="347CBEB4" w:rsidR="004D1735" w:rsidRDefault="004D1735" w:rsidP="00092115">
            <w:pPr>
              <w:rPr>
                <w:rFonts w:ascii="Arial" w:hAnsi="Arial" w:cs="Arial"/>
              </w:rPr>
            </w:pPr>
            <w:r w:rsidRPr="00602C44">
              <w:rPr>
                <w:rFonts w:ascii="Arial" w:hAnsi="Arial" w:cs="Arial"/>
              </w:rPr>
              <w:t xml:space="preserve">Experience of dealing </w:t>
            </w:r>
            <w:r w:rsidR="00F15994">
              <w:rPr>
                <w:rFonts w:ascii="Arial" w:hAnsi="Arial" w:cs="Arial"/>
              </w:rPr>
              <w:t xml:space="preserve">professionally </w:t>
            </w:r>
            <w:r w:rsidRPr="00602C44">
              <w:rPr>
                <w:rFonts w:ascii="Arial" w:hAnsi="Arial" w:cs="Arial"/>
              </w:rPr>
              <w:t xml:space="preserve">with a wide range of </w:t>
            </w:r>
            <w:r w:rsidR="00F15994">
              <w:rPr>
                <w:rFonts w:ascii="Arial" w:hAnsi="Arial" w:cs="Arial"/>
              </w:rPr>
              <w:t>stakeholders</w:t>
            </w:r>
            <w:r w:rsidRPr="00602C44">
              <w:rPr>
                <w:rFonts w:ascii="Arial" w:hAnsi="Arial" w:cs="Arial"/>
              </w:rPr>
              <w:t>, both internal and external.</w:t>
            </w:r>
          </w:p>
          <w:p w14:paraId="7A4BD7AD" w14:textId="149FCF89" w:rsidR="004D1735" w:rsidRDefault="004D1735" w:rsidP="00092115">
            <w:pPr>
              <w:rPr>
                <w:rFonts w:ascii="Arial" w:hAnsi="Arial" w:cs="Arial"/>
              </w:rPr>
            </w:pPr>
            <w:r w:rsidRPr="00602C44">
              <w:rPr>
                <w:rFonts w:ascii="Arial" w:hAnsi="Arial" w:cs="Arial"/>
              </w:rPr>
              <w:t xml:space="preserve">Experience and knowledge of maintaining </w:t>
            </w:r>
            <w:r>
              <w:rPr>
                <w:rFonts w:ascii="Arial" w:hAnsi="Arial" w:cs="Arial"/>
              </w:rPr>
              <w:t xml:space="preserve">and </w:t>
            </w:r>
            <w:r w:rsidRPr="00602C44">
              <w:rPr>
                <w:rFonts w:ascii="Arial" w:hAnsi="Arial" w:cs="Arial"/>
              </w:rPr>
              <w:t>using</w:t>
            </w:r>
            <w:r>
              <w:rPr>
                <w:rFonts w:ascii="Arial" w:hAnsi="Arial" w:cs="Arial"/>
              </w:rPr>
              <w:t xml:space="preserve"> Excel</w:t>
            </w:r>
            <w:r w:rsidRPr="00602C44">
              <w:rPr>
                <w:rFonts w:ascii="Arial" w:hAnsi="Arial" w:cs="Arial"/>
              </w:rPr>
              <w:t xml:space="preserve"> spreadsheets</w:t>
            </w:r>
            <w:r>
              <w:rPr>
                <w:rFonts w:ascii="Arial" w:hAnsi="Arial" w:cs="Arial"/>
              </w:rPr>
              <w:t>.</w:t>
            </w:r>
            <w:r w:rsidRPr="00602C44">
              <w:rPr>
                <w:rFonts w:ascii="Arial" w:hAnsi="Arial" w:cs="Arial"/>
              </w:rPr>
              <w:t xml:space="preserve"> </w:t>
            </w:r>
          </w:p>
          <w:p w14:paraId="28E48C49" w14:textId="4D96AED6" w:rsidR="004D1735" w:rsidRDefault="004D1735" w:rsidP="00092115">
            <w:pPr>
              <w:rPr>
                <w:rFonts w:ascii="Arial" w:hAnsi="Arial" w:cs="Arial"/>
              </w:rPr>
            </w:pPr>
            <w:r w:rsidRPr="00602C44">
              <w:rPr>
                <w:rFonts w:ascii="Arial" w:hAnsi="Arial" w:cs="Arial"/>
              </w:rPr>
              <w:lastRenderedPageBreak/>
              <w:t>Experience of working with Sage 50</w:t>
            </w:r>
            <w:r w:rsidR="00F15994">
              <w:rPr>
                <w:rFonts w:ascii="Arial" w:hAnsi="Arial" w:cs="Arial"/>
              </w:rPr>
              <w:t xml:space="preserve"> or similar accounting software</w:t>
            </w:r>
          </w:p>
          <w:p w14:paraId="4335E3DD" w14:textId="2A6F769B" w:rsidR="004D1735" w:rsidRDefault="004D1735" w:rsidP="00092115">
            <w:pPr>
              <w:rPr>
                <w:rFonts w:ascii="Arial" w:hAnsi="Arial" w:cs="Arial"/>
              </w:rPr>
            </w:pPr>
            <w:r w:rsidRPr="00602C44">
              <w:rPr>
                <w:rFonts w:ascii="Arial" w:hAnsi="Arial" w:cs="Arial"/>
              </w:rPr>
              <w:t>Experience and knowledge of using databases</w:t>
            </w:r>
            <w:r>
              <w:rPr>
                <w:rFonts w:ascii="Arial" w:hAnsi="Arial" w:cs="Arial"/>
              </w:rPr>
              <w:t xml:space="preserve"> or other information management systems such as Paperless and </w:t>
            </w:r>
            <w:proofErr w:type="spellStart"/>
            <w:r>
              <w:rPr>
                <w:rFonts w:ascii="Arial" w:hAnsi="Arial" w:cs="Arial"/>
              </w:rPr>
              <w:t>Decorus</w:t>
            </w:r>
            <w:proofErr w:type="spellEnd"/>
            <w:r>
              <w:rPr>
                <w:rFonts w:ascii="Arial" w:hAnsi="Arial" w:cs="Arial"/>
              </w:rPr>
              <w:t>.</w:t>
            </w:r>
          </w:p>
          <w:p w14:paraId="057377BF" w14:textId="3F0FF870" w:rsidR="004D1735" w:rsidRPr="00790896" w:rsidRDefault="004D1735" w:rsidP="00092115">
            <w:pPr>
              <w:rPr>
                <w:rFonts w:ascii="Arial" w:hAnsi="Arial" w:cs="Arial"/>
              </w:rPr>
            </w:pPr>
            <w:r w:rsidRPr="00602C44">
              <w:rPr>
                <w:rFonts w:ascii="Arial" w:hAnsi="Arial" w:cs="Arial"/>
              </w:rPr>
              <w:t xml:space="preserve">Experience of working with Sage </w:t>
            </w:r>
            <w:r>
              <w:rPr>
                <w:rFonts w:ascii="Arial" w:hAnsi="Arial" w:cs="Arial"/>
              </w:rPr>
              <w:t>Payroll</w:t>
            </w:r>
          </w:p>
        </w:tc>
        <w:tc>
          <w:tcPr>
            <w:tcW w:w="1985" w:type="dxa"/>
            <w:shd w:val="clear" w:color="auto" w:fill="auto"/>
          </w:tcPr>
          <w:p w14:paraId="39C5816D" w14:textId="77777777" w:rsidR="004D1735" w:rsidRDefault="004D1735" w:rsidP="00092115">
            <w:pPr>
              <w:rPr>
                <w:rFonts w:ascii="Arial" w:hAnsi="Arial" w:cs="Arial"/>
              </w:rPr>
            </w:pPr>
            <w:r>
              <w:rPr>
                <w:rFonts w:ascii="Arial" w:hAnsi="Arial" w:cs="Arial"/>
              </w:rPr>
              <w:lastRenderedPageBreak/>
              <w:t>Essential</w:t>
            </w:r>
          </w:p>
          <w:p w14:paraId="32E76E8B" w14:textId="77777777" w:rsidR="004D1735" w:rsidRDefault="004D1735" w:rsidP="00092115">
            <w:pPr>
              <w:rPr>
                <w:rFonts w:ascii="Arial" w:hAnsi="Arial" w:cs="Arial"/>
              </w:rPr>
            </w:pPr>
          </w:p>
          <w:p w14:paraId="04553436" w14:textId="02F9AE7C" w:rsidR="004D1735" w:rsidRDefault="004D1735" w:rsidP="00092115">
            <w:pPr>
              <w:rPr>
                <w:rFonts w:ascii="Arial" w:hAnsi="Arial" w:cs="Arial"/>
              </w:rPr>
            </w:pPr>
            <w:r>
              <w:rPr>
                <w:rFonts w:ascii="Arial" w:hAnsi="Arial" w:cs="Arial"/>
              </w:rPr>
              <w:t>Essential</w:t>
            </w:r>
          </w:p>
          <w:p w14:paraId="53C0B90F" w14:textId="77777777" w:rsidR="004D1735" w:rsidRDefault="004D1735" w:rsidP="00092115">
            <w:pPr>
              <w:rPr>
                <w:rFonts w:ascii="Arial" w:hAnsi="Arial" w:cs="Arial"/>
              </w:rPr>
            </w:pPr>
            <w:r>
              <w:rPr>
                <w:rFonts w:ascii="Arial" w:hAnsi="Arial" w:cs="Arial"/>
              </w:rPr>
              <w:t>Essential</w:t>
            </w:r>
          </w:p>
          <w:p w14:paraId="3EDFC22D" w14:textId="77777777" w:rsidR="004D1735" w:rsidRDefault="004D1735" w:rsidP="00092115">
            <w:pPr>
              <w:rPr>
                <w:rFonts w:ascii="Arial" w:hAnsi="Arial" w:cs="Arial"/>
              </w:rPr>
            </w:pPr>
          </w:p>
          <w:p w14:paraId="27A5CD5F" w14:textId="0EF28F8F" w:rsidR="004D1735" w:rsidRDefault="00F15994" w:rsidP="00092115">
            <w:pPr>
              <w:rPr>
                <w:rFonts w:ascii="Arial" w:hAnsi="Arial" w:cs="Arial"/>
              </w:rPr>
            </w:pPr>
            <w:r>
              <w:rPr>
                <w:rFonts w:ascii="Arial" w:hAnsi="Arial" w:cs="Arial"/>
              </w:rPr>
              <w:lastRenderedPageBreak/>
              <w:t>Essential</w:t>
            </w:r>
          </w:p>
          <w:p w14:paraId="1EC470C8" w14:textId="77777777" w:rsidR="004D1735" w:rsidRDefault="004D1735" w:rsidP="00092115">
            <w:pPr>
              <w:rPr>
                <w:rFonts w:ascii="Arial" w:hAnsi="Arial" w:cs="Arial"/>
              </w:rPr>
            </w:pPr>
            <w:r>
              <w:rPr>
                <w:rFonts w:ascii="Arial" w:hAnsi="Arial" w:cs="Arial"/>
              </w:rPr>
              <w:t xml:space="preserve">Desirable </w:t>
            </w:r>
          </w:p>
          <w:p w14:paraId="1D9085B5" w14:textId="77777777" w:rsidR="004D1735" w:rsidRDefault="004D1735" w:rsidP="00092115">
            <w:pPr>
              <w:rPr>
                <w:rFonts w:ascii="Arial" w:hAnsi="Arial" w:cs="Arial"/>
              </w:rPr>
            </w:pPr>
          </w:p>
          <w:p w14:paraId="07128B64" w14:textId="62BAAA57" w:rsidR="004D1735" w:rsidRPr="00317C44" w:rsidRDefault="004D1735" w:rsidP="00092115">
            <w:pPr>
              <w:rPr>
                <w:rFonts w:ascii="Arial" w:hAnsi="Arial" w:cs="Arial"/>
              </w:rPr>
            </w:pPr>
            <w:r>
              <w:rPr>
                <w:rFonts w:ascii="Arial" w:hAnsi="Arial" w:cs="Arial"/>
              </w:rPr>
              <w:t xml:space="preserve">Desirable </w:t>
            </w:r>
          </w:p>
        </w:tc>
        <w:tc>
          <w:tcPr>
            <w:tcW w:w="850" w:type="dxa"/>
            <w:shd w:val="clear" w:color="auto" w:fill="auto"/>
          </w:tcPr>
          <w:p w14:paraId="6D7A3937" w14:textId="77777777" w:rsidR="004D1735" w:rsidRDefault="004D1735" w:rsidP="00092115">
            <w:pPr>
              <w:rPr>
                <w:rFonts w:ascii="Arial" w:hAnsi="Arial" w:cs="Arial"/>
              </w:rPr>
            </w:pPr>
            <w:r>
              <w:rPr>
                <w:rFonts w:ascii="Arial" w:hAnsi="Arial" w:cs="Arial"/>
              </w:rPr>
              <w:lastRenderedPageBreak/>
              <w:t>A/I</w:t>
            </w:r>
          </w:p>
          <w:p w14:paraId="513EE17E" w14:textId="77777777" w:rsidR="004D1735" w:rsidRDefault="004D1735" w:rsidP="00092115">
            <w:pPr>
              <w:rPr>
                <w:rFonts w:ascii="Arial" w:hAnsi="Arial" w:cs="Arial"/>
              </w:rPr>
            </w:pPr>
          </w:p>
          <w:p w14:paraId="62AF35FD" w14:textId="3FA76A24" w:rsidR="004D1735" w:rsidRDefault="004D1735" w:rsidP="00092115">
            <w:pPr>
              <w:rPr>
                <w:rFonts w:ascii="Arial" w:hAnsi="Arial" w:cs="Arial"/>
              </w:rPr>
            </w:pPr>
            <w:r>
              <w:rPr>
                <w:rFonts w:ascii="Arial" w:hAnsi="Arial" w:cs="Arial"/>
              </w:rPr>
              <w:t>I</w:t>
            </w:r>
          </w:p>
          <w:p w14:paraId="76B70712" w14:textId="77777777" w:rsidR="004D1735" w:rsidRDefault="004D1735" w:rsidP="00092115">
            <w:pPr>
              <w:rPr>
                <w:rFonts w:ascii="Arial" w:hAnsi="Arial" w:cs="Arial"/>
              </w:rPr>
            </w:pPr>
            <w:r>
              <w:rPr>
                <w:rFonts w:ascii="Arial" w:hAnsi="Arial" w:cs="Arial"/>
              </w:rPr>
              <w:t>A/I</w:t>
            </w:r>
          </w:p>
          <w:p w14:paraId="4FCFDA4F" w14:textId="77777777" w:rsidR="004D1735" w:rsidRDefault="004D1735" w:rsidP="00092115">
            <w:pPr>
              <w:rPr>
                <w:rFonts w:ascii="Arial" w:hAnsi="Arial" w:cs="Arial"/>
              </w:rPr>
            </w:pPr>
          </w:p>
          <w:p w14:paraId="6268EDC7" w14:textId="594796C2" w:rsidR="004D1735" w:rsidRDefault="004D1735" w:rsidP="00092115">
            <w:pPr>
              <w:rPr>
                <w:rFonts w:ascii="Arial" w:hAnsi="Arial" w:cs="Arial"/>
              </w:rPr>
            </w:pPr>
            <w:r>
              <w:rPr>
                <w:rFonts w:ascii="Arial" w:hAnsi="Arial" w:cs="Arial"/>
              </w:rPr>
              <w:lastRenderedPageBreak/>
              <w:t>A/I</w:t>
            </w:r>
          </w:p>
          <w:p w14:paraId="6E76C521" w14:textId="77777777" w:rsidR="004D1735" w:rsidRDefault="004D1735" w:rsidP="00092115">
            <w:pPr>
              <w:rPr>
                <w:rFonts w:ascii="Arial" w:hAnsi="Arial" w:cs="Arial"/>
              </w:rPr>
            </w:pPr>
            <w:r>
              <w:rPr>
                <w:rFonts w:ascii="Arial" w:hAnsi="Arial" w:cs="Arial"/>
              </w:rPr>
              <w:t>A/I</w:t>
            </w:r>
          </w:p>
          <w:p w14:paraId="5B8D6501" w14:textId="77777777" w:rsidR="004D1735" w:rsidRDefault="004D1735" w:rsidP="00092115">
            <w:pPr>
              <w:rPr>
                <w:rFonts w:ascii="Arial" w:hAnsi="Arial" w:cs="Arial"/>
              </w:rPr>
            </w:pPr>
          </w:p>
          <w:p w14:paraId="5A68C163" w14:textId="77777777" w:rsidR="004D1735" w:rsidRPr="00317C44" w:rsidRDefault="004D1735" w:rsidP="00092115">
            <w:pPr>
              <w:rPr>
                <w:rFonts w:ascii="Arial" w:hAnsi="Arial" w:cs="Arial"/>
              </w:rPr>
            </w:pPr>
            <w:r>
              <w:rPr>
                <w:rFonts w:ascii="Arial" w:hAnsi="Arial" w:cs="Arial"/>
              </w:rPr>
              <w:t>A/I</w:t>
            </w:r>
          </w:p>
        </w:tc>
      </w:tr>
      <w:tr w:rsidR="004D1735" w:rsidRPr="00317C44" w14:paraId="5D10816E" w14:textId="77777777" w:rsidTr="00092115">
        <w:trPr>
          <w:trHeight w:val="286"/>
        </w:trPr>
        <w:tc>
          <w:tcPr>
            <w:tcW w:w="704" w:type="dxa"/>
            <w:shd w:val="clear" w:color="auto" w:fill="F2F2F2" w:themeFill="background1" w:themeFillShade="F2"/>
          </w:tcPr>
          <w:p w14:paraId="62106B15" w14:textId="77777777" w:rsidR="004D1735" w:rsidRPr="00317C44" w:rsidRDefault="004D1735" w:rsidP="00092115">
            <w:pPr>
              <w:rPr>
                <w:rFonts w:ascii="Arial" w:hAnsi="Arial" w:cs="Arial"/>
              </w:rPr>
            </w:pPr>
          </w:p>
        </w:tc>
        <w:tc>
          <w:tcPr>
            <w:tcW w:w="5528" w:type="dxa"/>
            <w:shd w:val="clear" w:color="auto" w:fill="F2F2F2" w:themeFill="background1" w:themeFillShade="F2"/>
          </w:tcPr>
          <w:p w14:paraId="47517DB9" w14:textId="2E25BAA7" w:rsidR="004D1735" w:rsidRPr="00317C44" w:rsidRDefault="004D1735" w:rsidP="00092115">
            <w:pPr>
              <w:rPr>
                <w:rFonts w:ascii="Arial" w:hAnsi="Arial" w:cs="Arial"/>
                <w:b/>
              </w:rPr>
            </w:pPr>
            <w:r>
              <w:rPr>
                <w:rFonts w:ascii="Arial" w:hAnsi="Arial" w:cs="Arial"/>
                <w:b/>
              </w:rPr>
              <w:t>SKILLS AND ABILITIES</w:t>
            </w:r>
          </w:p>
        </w:tc>
        <w:tc>
          <w:tcPr>
            <w:tcW w:w="1985" w:type="dxa"/>
            <w:shd w:val="clear" w:color="auto" w:fill="F2F2F2" w:themeFill="background1" w:themeFillShade="F2"/>
          </w:tcPr>
          <w:p w14:paraId="1C510FD4" w14:textId="77777777" w:rsidR="004D1735" w:rsidRPr="00317C44" w:rsidRDefault="004D1735" w:rsidP="00092115">
            <w:pPr>
              <w:rPr>
                <w:rFonts w:ascii="Arial" w:hAnsi="Arial" w:cs="Arial"/>
              </w:rPr>
            </w:pPr>
          </w:p>
        </w:tc>
        <w:tc>
          <w:tcPr>
            <w:tcW w:w="850" w:type="dxa"/>
            <w:shd w:val="clear" w:color="auto" w:fill="F2F2F2" w:themeFill="background1" w:themeFillShade="F2"/>
          </w:tcPr>
          <w:p w14:paraId="6CD907E3" w14:textId="77777777" w:rsidR="004D1735" w:rsidRPr="00317C44" w:rsidRDefault="004D1735" w:rsidP="00092115">
            <w:pPr>
              <w:rPr>
                <w:rFonts w:ascii="Arial" w:hAnsi="Arial" w:cs="Arial"/>
              </w:rPr>
            </w:pPr>
          </w:p>
        </w:tc>
      </w:tr>
      <w:tr w:rsidR="004D1735" w:rsidRPr="00317C44" w14:paraId="6083CB6F" w14:textId="77777777" w:rsidTr="00092115">
        <w:trPr>
          <w:trHeight w:val="286"/>
        </w:trPr>
        <w:tc>
          <w:tcPr>
            <w:tcW w:w="704" w:type="dxa"/>
            <w:shd w:val="clear" w:color="auto" w:fill="auto"/>
          </w:tcPr>
          <w:p w14:paraId="7C776AA8" w14:textId="75DB2376" w:rsidR="00EE32D6" w:rsidRDefault="004D1735" w:rsidP="00092115">
            <w:pPr>
              <w:rPr>
                <w:rFonts w:ascii="Arial" w:hAnsi="Arial" w:cs="Arial"/>
              </w:rPr>
            </w:pPr>
            <w:r>
              <w:rPr>
                <w:rFonts w:ascii="Arial" w:hAnsi="Arial" w:cs="Arial"/>
              </w:rPr>
              <w:t>10</w:t>
            </w:r>
          </w:p>
          <w:p w14:paraId="732885DE" w14:textId="28A0292F" w:rsidR="00F15994" w:rsidRDefault="004D1735" w:rsidP="00092115">
            <w:pPr>
              <w:rPr>
                <w:rFonts w:ascii="Arial" w:hAnsi="Arial" w:cs="Arial"/>
              </w:rPr>
            </w:pPr>
            <w:r>
              <w:rPr>
                <w:rFonts w:ascii="Arial" w:hAnsi="Arial" w:cs="Arial"/>
              </w:rPr>
              <w:t>11</w:t>
            </w:r>
          </w:p>
          <w:p w14:paraId="1E5B5DCC" w14:textId="77777777" w:rsidR="00F15994" w:rsidRDefault="00F15994" w:rsidP="00092115">
            <w:pPr>
              <w:rPr>
                <w:rFonts w:ascii="Arial" w:hAnsi="Arial" w:cs="Arial"/>
              </w:rPr>
            </w:pPr>
          </w:p>
          <w:p w14:paraId="29983DC5" w14:textId="74A49074" w:rsidR="004D1735" w:rsidRDefault="004D1735" w:rsidP="00092115">
            <w:pPr>
              <w:rPr>
                <w:rFonts w:ascii="Arial" w:hAnsi="Arial" w:cs="Arial"/>
              </w:rPr>
            </w:pPr>
            <w:r>
              <w:rPr>
                <w:rFonts w:ascii="Arial" w:hAnsi="Arial" w:cs="Arial"/>
              </w:rPr>
              <w:t>12</w:t>
            </w:r>
          </w:p>
          <w:p w14:paraId="4F8B84BC" w14:textId="58BBA1FE" w:rsidR="004D1735" w:rsidRDefault="004D1735" w:rsidP="00092115">
            <w:pPr>
              <w:rPr>
                <w:rFonts w:ascii="Arial" w:hAnsi="Arial" w:cs="Arial"/>
              </w:rPr>
            </w:pPr>
            <w:r>
              <w:rPr>
                <w:rFonts w:ascii="Arial" w:hAnsi="Arial" w:cs="Arial"/>
              </w:rPr>
              <w:t>13</w:t>
            </w:r>
          </w:p>
          <w:p w14:paraId="5530E794" w14:textId="6DF73405" w:rsidR="004D1735" w:rsidRPr="00317C44" w:rsidRDefault="004D1735" w:rsidP="00092115">
            <w:pPr>
              <w:rPr>
                <w:rFonts w:ascii="Arial" w:hAnsi="Arial" w:cs="Arial"/>
              </w:rPr>
            </w:pPr>
            <w:r>
              <w:rPr>
                <w:rFonts w:ascii="Arial" w:hAnsi="Arial" w:cs="Arial"/>
              </w:rPr>
              <w:t>14</w:t>
            </w:r>
          </w:p>
        </w:tc>
        <w:tc>
          <w:tcPr>
            <w:tcW w:w="5528" w:type="dxa"/>
            <w:shd w:val="clear" w:color="auto" w:fill="auto"/>
          </w:tcPr>
          <w:p w14:paraId="006DB1C6" w14:textId="74DDA3A0" w:rsidR="004D1735" w:rsidRPr="00EE32D6" w:rsidRDefault="004D1735" w:rsidP="00092115">
            <w:pPr>
              <w:rPr>
                <w:rFonts w:ascii="Arial" w:hAnsi="Arial" w:cs="Arial"/>
              </w:rPr>
            </w:pPr>
            <w:r w:rsidRPr="00D802F5">
              <w:rPr>
                <w:rFonts w:ascii="Arial" w:hAnsi="Arial" w:cs="Arial"/>
              </w:rPr>
              <w:t>Personable manner and effective communicator</w:t>
            </w:r>
            <w:r w:rsidR="00F15994">
              <w:rPr>
                <w:rFonts w:ascii="Arial" w:hAnsi="Arial" w:cs="Arial"/>
              </w:rPr>
              <w:t>.</w:t>
            </w:r>
          </w:p>
          <w:p w14:paraId="4B043964" w14:textId="41D32E6B" w:rsidR="004D1735" w:rsidRDefault="004D1735" w:rsidP="00092115">
            <w:pPr>
              <w:rPr>
                <w:rFonts w:ascii="Arial" w:hAnsi="Arial" w:cs="Arial"/>
              </w:rPr>
            </w:pPr>
            <w:r w:rsidRPr="00D802F5">
              <w:rPr>
                <w:rFonts w:ascii="Arial" w:hAnsi="Arial" w:cs="Arial"/>
              </w:rPr>
              <w:t xml:space="preserve">Able to work on own initiative </w:t>
            </w:r>
            <w:r w:rsidRPr="00490C0B">
              <w:rPr>
                <w:rFonts w:ascii="Arial" w:hAnsi="Arial" w:cs="Arial"/>
              </w:rPr>
              <w:t xml:space="preserve">and demonstrate flexibility </w:t>
            </w:r>
            <w:r w:rsidR="00F15994">
              <w:rPr>
                <w:rFonts w:ascii="Arial" w:hAnsi="Arial" w:cs="Arial"/>
              </w:rPr>
              <w:t>when required</w:t>
            </w:r>
            <w:r>
              <w:rPr>
                <w:rFonts w:ascii="Arial" w:hAnsi="Arial" w:cs="Arial"/>
              </w:rPr>
              <w:t>.</w:t>
            </w:r>
          </w:p>
          <w:p w14:paraId="2433E172" w14:textId="322A1C4C" w:rsidR="004D1735" w:rsidRDefault="004D1735" w:rsidP="00092115">
            <w:pPr>
              <w:rPr>
                <w:rFonts w:ascii="Arial" w:hAnsi="Arial" w:cs="Arial"/>
              </w:rPr>
            </w:pPr>
            <w:r>
              <w:rPr>
                <w:rFonts w:ascii="Arial" w:hAnsi="Arial" w:cs="Arial"/>
              </w:rPr>
              <w:t xml:space="preserve">Accuracy </w:t>
            </w:r>
            <w:r w:rsidRPr="00D802F5">
              <w:rPr>
                <w:rFonts w:ascii="Arial" w:hAnsi="Arial" w:cs="Arial"/>
              </w:rPr>
              <w:t>and attention to detail</w:t>
            </w:r>
            <w:r>
              <w:rPr>
                <w:rFonts w:ascii="Arial" w:hAnsi="Arial" w:cs="Arial"/>
              </w:rPr>
              <w:t>.</w:t>
            </w:r>
          </w:p>
          <w:p w14:paraId="7D941EF0" w14:textId="68F66A72" w:rsidR="004D1735" w:rsidRPr="00D802F5" w:rsidRDefault="004D1735" w:rsidP="00092115">
            <w:pPr>
              <w:rPr>
                <w:rFonts w:ascii="Arial" w:hAnsi="Arial" w:cs="Arial"/>
              </w:rPr>
            </w:pPr>
            <w:r>
              <w:rPr>
                <w:rFonts w:ascii="Arial" w:hAnsi="Arial" w:cs="Arial"/>
              </w:rPr>
              <w:t>Ability to meet deadlines for tasks</w:t>
            </w:r>
          </w:p>
          <w:p w14:paraId="17D881DE" w14:textId="716BFF8B" w:rsidR="004D1735" w:rsidRPr="00EE32D6" w:rsidRDefault="004D1735" w:rsidP="00092115">
            <w:pPr>
              <w:rPr>
                <w:rFonts w:ascii="Arial" w:hAnsi="Arial" w:cs="Arial"/>
              </w:rPr>
            </w:pPr>
            <w:r w:rsidRPr="00D802F5">
              <w:rPr>
                <w:rFonts w:ascii="Arial" w:hAnsi="Arial" w:cs="Arial"/>
              </w:rPr>
              <w:t>Good planning and organisational skills.</w:t>
            </w:r>
          </w:p>
        </w:tc>
        <w:tc>
          <w:tcPr>
            <w:tcW w:w="1985" w:type="dxa"/>
            <w:shd w:val="clear" w:color="auto" w:fill="auto"/>
          </w:tcPr>
          <w:p w14:paraId="65051BAA" w14:textId="3F93835A" w:rsidR="00EE32D6" w:rsidRDefault="004D1735" w:rsidP="00092115">
            <w:pPr>
              <w:rPr>
                <w:rFonts w:ascii="Arial" w:hAnsi="Arial" w:cs="Arial"/>
              </w:rPr>
            </w:pPr>
            <w:r>
              <w:rPr>
                <w:rFonts w:ascii="Arial" w:hAnsi="Arial" w:cs="Arial"/>
              </w:rPr>
              <w:t>Essential</w:t>
            </w:r>
          </w:p>
          <w:p w14:paraId="7A649EA6" w14:textId="01273A13" w:rsidR="00EE32D6" w:rsidRDefault="004D1735" w:rsidP="00092115">
            <w:pPr>
              <w:rPr>
                <w:rFonts w:ascii="Arial" w:hAnsi="Arial" w:cs="Arial"/>
              </w:rPr>
            </w:pPr>
            <w:r>
              <w:rPr>
                <w:rFonts w:ascii="Arial" w:hAnsi="Arial" w:cs="Arial"/>
              </w:rPr>
              <w:t>Essential</w:t>
            </w:r>
          </w:p>
          <w:p w14:paraId="4BB6403A" w14:textId="69A98D57" w:rsidR="004D1735" w:rsidRDefault="004D1735" w:rsidP="00092115">
            <w:pPr>
              <w:rPr>
                <w:rFonts w:ascii="Arial" w:hAnsi="Arial" w:cs="Arial"/>
              </w:rPr>
            </w:pPr>
            <w:r>
              <w:rPr>
                <w:rFonts w:ascii="Arial" w:hAnsi="Arial" w:cs="Arial"/>
              </w:rPr>
              <w:t>Essential</w:t>
            </w:r>
          </w:p>
          <w:p w14:paraId="623930F0" w14:textId="31427187" w:rsidR="004D1735" w:rsidRDefault="004D1735" w:rsidP="00092115">
            <w:pPr>
              <w:rPr>
                <w:rFonts w:ascii="Arial" w:hAnsi="Arial" w:cs="Arial"/>
              </w:rPr>
            </w:pPr>
            <w:r>
              <w:rPr>
                <w:rFonts w:ascii="Arial" w:hAnsi="Arial" w:cs="Arial"/>
              </w:rPr>
              <w:t>Essential</w:t>
            </w:r>
          </w:p>
          <w:p w14:paraId="64C71CF3" w14:textId="527C18AA" w:rsidR="004D1735" w:rsidRDefault="004D1735" w:rsidP="00092115">
            <w:pPr>
              <w:rPr>
                <w:rFonts w:ascii="Arial" w:hAnsi="Arial" w:cs="Arial"/>
              </w:rPr>
            </w:pPr>
            <w:r>
              <w:rPr>
                <w:rFonts w:ascii="Arial" w:hAnsi="Arial" w:cs="Arial"/>
              </w:rPr>
              <w:t>Essential</w:t>
            </w:r>
          </w:p>
          <w:p w14:paraId="45AE90C9" w14:textId="77777777" w:rsidR="004D1735" w:rsidRPr="00317C44" w:rsidRDefault="004D1735" w:rsidP="00092115">
            <w:pPr>
              <w:rPr>
                <w:rFonts w:ascii="Arial" w:hAnsi="Arial" w:cs="Arial"/>
              </w:rPr>
            </w:pPr>
            <w:r>
              <w:rPr>
                <w:rFonts w:ascii="Arial" w:hAnsi="Arial" w:cs="Arial"/>
              </w:rPr>
              <w:t>Essential</w:t>
            </w:r>
          </w:p>
        </w:tc>
        <w:tc>
          <w:tcPr>
            <w:tcW w:w="850" w:type="dxa"/>
            <w:shd w:val="clear" w:color="auto" w:fill="auto"/>
          </w:tcPr>
          <w:p w14:paraId="68DF7497" w14:textId="1922DDF4" w:rsidR="004D1735" w:rsidRDefault="004D1735" w:rsidP="00092115">
            <w:pPr>
              <w:rPr>
                <w:rFonts w:ascii="Arial" w:hAnsi="Arial" w:cs="Arial"/>
              </w:rPr>
            </w:pPr>
            <w:r>
              <w:rPr>
                <w:rFonts w:ascii="Arial" w:hAnsi="Arial" w:cs="Arial"/>
              </w:rPr>
              <w:t>I</w:t>
            </w:r>
          </w:p>
          <w:p w14:paraId="7BE19E84" w14:textId="58EB9071" w:rsidR="004D1735" w:rsidRDefault="004D1735" w:rsidP="00092115">
            <w:pPr>
              <w:rPr>
                <w:rFonts w:ascii="Arial" w:hAnsi="Arial" w:cs="Arial"/>
              </w:rPr>
            </w:pPr>
            <w:r>
              <w:rPr>
                <w:rFonts w:ascii="Arial" w:hAnsi="Arial" w:cs="Arial"/>
              </w:rPr>
              <w:t>A/I</w:t>
            </w:r>
          </w:p>
          <w:p w14:paraId="6EFF229A" w14:textId="69DE70A3" w:rsidR="004D1735" w:rsidRDefault="004D1735" w:rsidP="00092115">
            <w:pPr>
              <w:rPr>
                <w:rFonts w:ascii="Arial" w:hAnsi="Arial" w:cs="Arial"/>
              </w:rPr>
            </w:pPr>
            <w:r>
              <w:rPr>
                <w:rFonts w:ascii="Arial" w:hAnsi="Arial" w:cs="Arial"/>
              </w:rPr>
              <w:t>I</w:t>
            </w:r>
          </w:p>
          <w:p w14:paraId="2F38E018" w14:textId="5D0A233B" w:rsidR="004D1735" w:rsidRDefault="004D1735" w:rsidP="00092115">
            <w:pPr>
              <w:rPr>
                <w:rFonts w:ascii="Arial" w:hAnsi="Arial" w:cs="Arial"/>
              </w:rPr>
            </w:pPr>
            <w:r>
              <w:rPr>
                <w:rFonts w:ascii="Arial" w:hAnsi="Arial" w:cs="Arial"/>
              </w:rPr>
              <w:t>A/I</w:t>
            </w:r>
          </w:p>
          <w:p w14:paraId="0D5B1FD0" w14:textId="7DCB0AD8" w:rsidR="004D1735" w:rsidRDefault="004D1735" w:rsidP="00092115">
            <w:pPr>
              <w:rPr>
                <w:rFonts w:ascii="Arial" w:hAnsi="Arial" w:cs="Arial"/>
              </w:rPr>
            </w:pPr>
            <w:r>
              <w:rPr>
                <w:rFonts w:ascii="Arial" w:hAnsi="Arial" w:cs="Arial"/>
              </w:rPr>
              <w:t>A/I</w:t>
            </w:r>
          </w:p>
          <w:p w14:paraId="7BE021F6" w14:textId="77777777" w:rsidR="004D1735" w:rsidRPr="00317C44" w:rsidRDefault="004D1735" w:rsidP="00092115">
            <w:pPr>
              <w:rPr>
                <w:rFonts w:ascii="Arial" w:hAnsi="Arial" w:cs="Arial"/>
              </w:rPr>
            </w:pPr>
            <w:r>
              <w:rPr>
                <w:rFonts w:ascii="Arial" w:hAnsi="Arial" w:cs="Arial"/>
              </w:rPr>
              <w:t>A/I</w:t>
            </w:r>
          </w:p>
        </w:tc>
      </w:tr>
    </w:tbl>
    <w:p w14:paraId="2D488523" w14:textId="77777777" w:rsidR="004D1735" w:rsidRPr="00317C44" w:rsidRDefault="004D1735" w:rsidP="004D1735">
      <w:pPr>
        <w:autoSpaceDE w:val="0"/>
        <w:autoSpaceDN w:val="0"/>
        <w:adjustRightInd w:val="0"/>
        <w:jc w:val="both"/>
        <w:rPr>
          <w:rFonts w:ascii="Arial" w:eastAsia="Times New Roman" w:hAnsi="Arial" w:cs="Arial"/>
          <w:bCs/>
          <w:color w:val="000000"/>
          <w:lang w:eastAsia="en-GB"/>
        </w:rPr>
      </w:pPr>
    </w:p>
    <w:p w14:paraId="1F6B6DB3" w14:textId="77777777" w:rsidR="004D1735" w:rsidRDefault="004D1735" w:rsidP="005E59AB">
      <w:pPr>
        <w:spacing w:before="120" w:after="0" w:line="240" w:lineRule="auto"/>
        <w:rPr>
          <w:rFonts w:ascii="Arial" w:hAnsi="Arial" w:cs="Arial"/>
          <w:b/>
        </w:rPr>
      </w:pPr>
    </w:p>
    <w:p w14:paraId="28F152D5" w14:textId="77777777" w:rsidR="004D1735" w:rsidRDefault="004D1735" w:rsidP="005E59AB">
      <w:pPr>
        <w:spacing w:before="120" w:after="0" w:line="240" w:lineRule="auto"/>
        <w:rPr>
          <w:rFonts w:ascii="Arial" w:hAnsi="Arial" w:cs="Arial"/>
          <w:b/>
        </w:rPr>
      </w:pPr>
    </w:p>
    <w:p w14:paraId="1A0506C3" w14:textId="77777777" w:rsidR="004D1735" w:rsidRDefault="004D1735" w:rsidP="005E59AB">
      <w:pPr>
        <w:spacing w:before="120" w:after="0" w:line="240" w:lineRule="auto"/>
        <w:rPr>
          <w:rFonts w:ascii="Arial" w:hAnsi="Arial" w:cs="Arial"/>
          <w:b/>
        </w:rPr>
      </w:pPr>
    </w:p>
    <w:p w14:paraId="4148775C" w14:textId="77777777" w:rsidR="00E70170" w:rsidRPr="00915BA0" w:rsidRDefault="00E70170" w:rsidP="005E59AB">
      <w:pPr>
        <w:spacing w:before="120" w:after="0" w:line="240" w:lineRule="auto"/>
        <w:rPr>
          <w:rFonts w:ascii="Arial" w:hAnsi="Arial" w:cs="Arial"/>
          <w:b/>
        </w:rPr>
      </w:pPr>
    </w:p>
    <w:p w14:paraId="181C0B87" w14:textId="77777777" w:rsidR="00A9730D" w:rsidRDefault="00A9730D" w:rsidP="00A9730D">
      <w:pPr>
        <w:pStyle w:val="NoSpacing"/>
        <w:rPr>
          <w:rFonts w:ascii="Arial" w:hAnsi="Arial" w:cs="Arial"/>
          <w:b/>
        </w:rPr>
      </w:pPr>
    </w:p>
    <w:p w14:paraId="6B522F7A" w14:textId="31618CC4" w:rsidR="00F66FB3" w:rsidRPr="009B18C1" w:rsidRDefault="00F66FB3" w:rsidP="009B18C1">
      <w:pPr>
        <w:spacing w:before="120" w:after="0" w:line="240" w:lineRule="auto"/>
        <w:rPr>
          <w:rFonts w:ascii="Arial" w:hAnsi="Arial" w:cs="Arial"/>
          <w:sz w:val="4"/>
          <w:szCs w:val="4"/>
        </w:rPr>
      </w:pPr>
    </w:p>
    <w:sectPr w:rsidR="00F66FB3" w:rsidRPr="009B18C1" w:rsidSect="00915B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5259" w14:textId="77777777" w:rsidR="00826385" w:rsidRDefault="00826385" w:rsidP="00E11B1F">
      <w:pPr>
        <w:spacing w:after="0" w:line="240" w:lineRule="auto"/>
      </w:pPr>
      <w:r>
        <w:separator/>
      </w:r>
    </w:p>
  </w:endnote>
  <w:endnote w:type="continuationSeparator" w:id="0">
    <w:p w14:paraId="68CC6518" w14:textId="77777777" w:rsidR="00826385" w:rsidRDefault="00826385" w:rsidP="00E1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019537773"/>
      <w:docPartObj>
        <w:docPartGallery w:val="Page Numbers (Bottom of Page)"/>
        <w:docPartUnique/>
      </w:docPartObj>
    </w:sdtPr>
    <w:sdtEndPr>
      <w:rPr>
        <w:noProof/>
      </w:rPr>
    </w:sdtEndPr>
    <w:sdtContent>
      <w:p w14:paraId="588F0FAF" w14:textId="31B0D9E3" w:rsidR="00E11B1F" w:rsidRPr="00F831CE" w:rsidRDefault="00F831CE" w:rsidP="00F831CE">
        <w:pPr>
          <w:pStyle w:val="Footer"/>
          <w:pBdr>
            <w:top w:val="single" w:sz="4" w:space="1" w:color="auto"/>
          </w:pBdr>
          <w:rPr>
            <w:rFonts w:ascii="Arial" w:hAnsi="Arial" w:cs="Arial"/>
            <w:sz w:val="18"/>
            <w:szCs w:val="18"/>
          </w:rPr>
        </w:pPr>
        <w:r w:rsidRPr="00F831CE">
          <w:rPr>
            <w:rFonts w:ascii="Arial" w:hAnsi="Arial" w:cs="Arial"/>
            <w:sz w:val="18"/>
            <w:szCs w:val="18"/>
          </w:rPr>
          <w:t>DIOCESE OF DURHAM</w:t>
        </w:r>
        <w:r w:rsidRPr="00F831CE">
          <w:rPr>
            <w:rFonts w:ascii="Arial" w:hAnsi="Arial" w:cs="Arial"/>
            <w:sz w:val="18"/>
            <w:szCs w:val="18"/>
          </w:rPr>
          <w:tab/>
        </w:r>
        <w:r w:rsidR="00E11B1F" w:rsidRPr="00F831CE">
          <w:rPr>
            <w:rFonts w:ascii="Arial" w:hAnsi="Arial" w:cs="Arial"/>
          </w:rPr>
          <w:fldChar w:fldCharType="begin"/>
        </w:r>
        <w:r w:rsidR="00E11B1F" w:rsidRPr="00F831CE">
          <w:rPr>
            <w:rFonts w:ascii="Arial" w:hAnsi="Arial" w:cs="Arial"/>
          </w:rPr>
          <w:instrText xml:space="preserve"> PAGE   \* MERGEFORMAT </w:instrText>
        </w:r>
        <w:r w:rsidR="00E11B1F" w:rsidRPr="00F831CE">
          <w:rPr>
            <w:rFonts w:ascii="Arial" w:hAnsi="Arial" w:cs="Arial"/>
          </w:rPr>
          <w:fldChar w:fldCharType="separate"/>
        </w:r>
        <w:r w:rsidR="00134F0C">
          <w:rPr>
            <w:rFonts w:ascii="Arial" w:hAnsi="Arial" w:cs="Arial"/>
            <w:noProof/>
          </w:rPr>
          <w:t>1</w:t>
        </w:r>
        <w:r w:rsidR="00E11B1F" w:rsidRPr="00F831CE">
          <w:rPr>
            <w:rFonts w:ascii="Arial" w:hAnsi="Arial" w:cs="Arial"/>
            <w:noProof/>
          </w:rPr>
          <w:fldChar w:fldCharType="end"/>
        </w:r>
        <w:r w:rsidRPr="00F831CE">
          <w:rPr>
            <w:rFonts w:ascii="Arial" w:hAnsi="Arial" w:cs="Arial"/>
            <w:noProof/>
            <w:sz w:val="18"/>
            <w:szCs w:val="18"/>
          </w:rPr>
          <w:tab/>
        </w:r>
        <w:r w:rsidR="00F705FC">
          <w:rPr>
            <w:rFonts w:ascii="Arial" w:hAnsi="Arial" w:cs="Arial"/>
            <w:noProof/>
            <w:sz w:val="18"/>
            <w:szCs w:val="18"/>
          </w:rPr>
          <w:t>May</w:t>
        </w:r>
        <w:r w:rsidR="00DA578C">
          <w:rPr>
            <w:rFonts w:ascii="Arial" w:hAnsi="Arial" w:cs="Arial"/>
            <w:noProof/>
            <w:sz w:val="18"/>
            <w:szCs w:val="18"/>
          </w:rPr>
          <w:t xml:space="preserve"> 20</w:t>
        </w:r>
        <w:r w:rsidR="00F705FC">
          <w:rPr>
            <w:rFonts w:ascii="Arial" w:hAnsi="Arial" w:cs="Arial"/>
            <w:noProof/>
            <w:sz w:val="18"/>
            <w:szCs w:val="18"/>
          </w:rPr>
          <w:t>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D1A6" w14:textId="77777777" w:rsidR="00826385" w:rsidRDefault="00826385" w:rsidP="00E11B1F">
      <w:pPr>
        <w:spacing w:after="0" w:line="240" w:lineRule="auto"/>
      </w:pPr>
      <w:r>
        <w:separator/>
      </w:r>
    </w:p>
  </w:footnote>
  <w:footnote w:type="continuationSeparator" w:id="0">
    <w:p w14:paraId="6D4C4121" w14:textId="77777777" w:rsidR="00826385" w:rsidRDefault="00826385" w:rsidP="00E11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5CF3"/>
    <w:multiLevelType w:val="hybridMultilevel"/>
    <w:tmpl w:val="5BAADCF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701472"/>
    <w:multiLevelType w:val="hybridMultilevel"/>
    <w:tmpl w:val="B694E2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C7904"/>
    <w:multiLevelType w:val="hybridMultilevel"/>
    <w:tmpl w:val="44D8A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B561B"/>
    <w:multiLevelType w:val="hybridMultilevel"/>
    <w:tmpl w:val="68CA6D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406F18"/>
    <w:multiLevelType w:val="hybridMultilevel"/>
    <w:tmpl w:val="9B906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B3EFE"/>
    <w:multiLevelType w:val="hybridMultilevel"/>
    <w:tmpl w:val="ADFA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E5755"/>
    <w:multiLevelType w:val="hybridMultilevel"/>
    <w:tmpl w:val="3676D8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36178E9"/>
    <w:multiLevelType w:val="hybridMultilevel"/>
    <w:tmpl w:val="DC625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B04A62"/>
    <w:multiLevelType w:val="hybridMultilevel"/>
    <w:tmpl w:val="E51630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17276"/>
    <w:multiLevelType w:val="hybridMultilevel"/>
    <w:tmpl w:val="F576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E5F58"/>
    <w:multiLevelType w:val="hybridMultilevel"/>
    <w:tmpl w:val="6A689E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A991C40"/>
    <w:multiLevelType w:val="hybridMultilevel"/>
    <w:tmpl w:val="567C2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085C15"/>
    <w:multiLevelType w:val="hybridMultilevel"/>
    <w:tmpl w:val="20DE6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D7830"/>
    <w:multiLevelType w:val="hybridMultilevel"/>
    <w:tmpl w:val="A7D4DDAA"/>
    <w:lvl w:ilvl="0" w:tplc="08090001">
      <w:start w:val="1"/>
      <w:numFmt w:val="bullet"/>
      <w:lvlText w:val=""/>
      <w:lvlJc w:val="left"/>
      <w:pPr>
        <w:ind w:left="720" w:hanging="360"/>
      </w:pPr>
      <w:rPr>
        <w:rFonts w:ascii="Symbol" w:hAnsi="Symbol" w:hint="default"/>
      </w:rPr>
    </w:lvl>
    <w:lvl w:ilvl="1" w:tplc="4BF802A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667E8"/>
    <w:multiLevelType w:val="hybridMultilevel"/>
    <w:tmpl w:val="87CC4316"/>
    <w:lvl w:ilvl="0" w:tplc="0809000F">
      <w:start w:val="1"/>
      <w:numFmt w:val="decimal"/>
      <w:lvlText w:val="%1."/>
      <w:lvlJc w:val="left"/>
      <w:pPr>
        <w:ind w:left="426" w:hanging="360"/>
      </w:p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start w:val="1"/>
      <w:numFmt w:val="lowerLetter"/>
      <w:lvlText w:val="%5."/>
      <w:lvlJc w:val="left"/>
      <w:pPr>
        <w:ind w:left="3306" w:hanging="360"/>
      </w:pPr>
    </w:lvl>
    <w:lvl w:ilvl="5" w:tplc="0809001B">
      <w:start w:val="1"/>
      <w:numFmt w:val="lowerRoman"/>
      <w:lvlText w:val="%6."/>
      <w:lvlJc w:val="right"/>
      <w:pPr>
        <w:ind w:left="4026" w:hanging="180"/>
      </w:pPr>
    </w:lvl>
    <w:lvl w:ilvl="6" w:tplc="0809000F">
      <w:start w:val="1"/>
      <w:numFmt w:val="decimal"/>
      <w:lvlText w:val="%7."/>
      <w:lvlJc w:val="left"/>
      <w:pPr>
        <w:ind w:left="4746" w:hanging="360"/>
      </w:pPr>
    </w:lvl>
    <w:lvl w:ilvl="7" w:tplc="08090019">
      <w:start w:val="1"/>
      <w:numFmt w:val="lowerLetter"/>
      <w:lvlText w:val="%8."/>
      <w:lvlJc w:val="left"/>
      <w:pPr>
        <w:ind w:left="5466" w:hanging="360"/>
      </w:pPr>
    </w:lvl>
    <w:lvl w:ilvl="8" w:tplc="0809001B">
      <w:start w:val="1"/>
      <w:numFmt w:val="lowerRoman"/>
      <w:lvlText w:val="%9."/>
      <w:lvlJc w:val="right"/>
      <w:pPr>
        <w:ind w:left="6186" w:hanging="180"/>
      </w:pPr>
    </w:lvl>
  </w:abstractNum>
  <w:abstractNum w:abstractNumId="15" w15:restartNumberingAfterBreak="0">
    <w:nsid w:val="5F4A70C6"/>
    <w:multiLevelType w:val="hybridMultilevel"/>
    <w:tmpl w:val="2EEC63F4"/>
    <w:lvl w:ilvl="0" w:tplc="25C0A7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6F0C55"/>
    <w:multiLevelType w:val="hybridMultilevel"/>
    <w:tmpl w:val="D902D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B0390C"/>
    <w:multiLevelType w:val="hybridMultilevel"/>
    <w:tmpl w:val="B68EEF06"/>
    <w:lvl w:ilvl="0" w:tplc="4294AC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4696934"/>
    <w:multiLevelType w:val="hybridMultilevel"/>
    <w:tmpl w:val="C186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D7F4A"/>
    <w:multiLevelType w:val="hybridMultilevel"/>
    <w:tmpl w:val="862E34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955529"/>
    <w:multiLevelType w:val="hybridMultilevel"/>
    <w:tmpl w:val="96B2C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E75DD8"/>
    <w:multiLevelType w:val="hybridMultilevel"/>
    <w:tmpl w:val="908CAC6E"/>
    <w:lvl w:ilvl="0" w:tplc="BD6C709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4994514">
    <w:abstractNumId w:val="8"/>
  </w:num>
  <w:num w:numId="2" w16cid:durableId="988828850">
    <w:abstractNumId w:val="19"/>
  </w:num>
  <w:num w:numId="3" w16cid:durableId="1684285098">
    <w:abstractNumId w:val="1"/>
  </w:num>
  <w:num w:numId="4" w16cid:durableId="1477794731">
    <w:abstractNumId w:val="16"/>
  </w:num>
  <w:num w:numId="5" w16cid:durableId="451244486">
    <w:abstractNumId w:val="0"/>
  </w:num>
  <w:num w:numId="6" w16cid:durableId="2069719459">
    <w:abstractNumId w:val="15"/>
  </w:num>
  <w:num w:numId="7" w16cid:durableId="1338534083">
    <w:abstractNumId w:val="11"/>
  </w:num>
  <w:num w:numId="8" w16cid:durableId="1929996438">
    <w:abstractNumId w:val="17"/>
  </w:num>
  <w:num w:numId="9" w16cid:durableId="1921675930">
    <w:abstractNumId w:val="20"/>
  </w:num>
  <w:num w:numId="10" w16cid:durableId="1512793831">
    <w:abstractNumId w:val="3"/>
  </w:num>
  <w:num w:numId="11" w16cid:durableId="1129857341">
    <w:abstractNumId w:val="12"/>
  </w:num>
  <w:num w:numId="12" w16cid:durableId="1665009610">
    <w:abstractNumId w:val="2"/>
  </w:num>
  <w:num w:numId="13" w16cid:durableId="633877580">
    <w:abstractNumId w:val="7"/>
  </w:num>
  <w:num w:numId="14" w16cid:durableId="377121426">
    <w:abstractNumId w:val="6"/>
  </w:num>
  <w:num w:numId="15" w16cid:durableId="1018505731">
    <w:abstractNumId w:val="21"/>
  </w:num>
  <w:num w:numId="16" w16cid:durableId="93478240">
    <w:abstractNumId w:val="14"/>
  </w:num>
  <w:num w:numId="17" w16cid:durableId="68161880">
    <w:abstractNumId w:val="9"/>
  </w:num>
  <w:num w:numId="18" w16cid:durableId="198056313">
    <w:abstractNumId w:val="5"/>
  </w:num>
  <w:num w:numId="19" w16cid:durableId="1915167808">
    <w:abstractNumId w:val="13"/>
  </w:num>
  <w:num w:numId="20" w16cid:durableId="499590025">
    <w:abstractNumId w:val="4"/>
  </w:num>
  <w:num w:numId="21" w16cid:durableId="2105149992">
    <w:abstractNumId w:val="18"/>
  </w:num>
  <w:num w:numId="22" w16cid:durableId="132871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65"/>
    <w:rsid w:val="00010AFA"/>
    <w:rsid w:val="00027CD2"/>
    <w:rsid w:val="00034612"/>
    <w:rsid w:val="0004782C"/>
    <w:rsid w:val="0005022F"/>
    <w:rsid w:val="0005401F"/>
    <w:rsid w:val="00054F11"/>
    <w:rsid w:val="0005714A"/>
    <w:rsid w:val="0007621C"/>
    <w:rsid w:val="00077206"/>
    <w:rsid w:val="00084710"/>
    <w:rsid w:val="00092813"/>
    <w:rsid w:val="0009662D"/>
    <w:rsid w:val="000B2D73"/>
    <w:rsid w:val="000C4335"/>
    <w:rsid w:val="000E1DE8"/>
    <w:rsid w:val="000E7997"/>
    <w:rsid w:val="000F4576"/>
    <w:rsid w:val="000F51A8"/>
    <w:rsid w:val="000F5F1D"/>
    <w:rsid w:val="000F716B"/>
    <w:rsid w:val="0010313E"/>
    <w:rsid w:val="00134F0C"/>
    <w:rsid w:val="00135B7A"/>
    <w:rsid w:val="00160441"/>
    <w:rsid w:val="00171F8C"/>
    <w:rsid w:val="00176C38"/>
    <w:rsid w:val="0018594F"/>
    <w:rsid w:val="00185A32"/>
    <w:rsid w:val="001A1532"/>
    <w:rsid w:val="001C23C9"/>
    <w:rsid w:val="001C2732"/>
    <w:rsid w:val="001D2283"/>
    <w:rsid w:val="001D7E72"/>
    <w:rsid w:val="001E157E"/>
    <w:rsid w:val="001E1BF0"/>
    <w:rsid w:val="001E6D9E"/>
    <w:rsid w:val="0020685A"/>
    <w:rsid w:val="00212F3E"/>
    <w:rsid w:val="0022544E"/>
    <w:rsid w:val="00227BD3"/>
    <w:rsid w:val="002366B5"/>
    <w:rsid w:val="002373F5"/>
    <w:rsid w:val="0024240D"/>
    <w:rsid w:val="00244C46"/>
    <w:rsid w:val="00251710"/>
    <w:rsid w:val="0025217B"/>
    <w:rsid w:val="00254783"/>
    <w:rsid w:val="00256F82"/>
    <w:rsid w:val="00263D44"/>
    <w:rsid w:val="00266101"/>
    <w:rsid w:val="0026732D"/>
    <w:rsid w:val="0027221B"/>
    <w:rsid w:val="002C2FEC"/>
    <w:rsid w:val="002C6D2B"/>
    <w:rsid w:val="002D538C"/>
    <w:rsid w:val="002D6613"/>
    <w:rsid w:val="002E25E9"/>
    <w:rsid w:val="002E2D98"/>
    <w:rsid w:val="002E3617"/>
    <w:rsid w:val="002E38E6"/>
    <w:rsid w:val="002E67F0"/>
    <w:rsid w:val="002E7A15"/>
    <w:rsid w:val="00300166"/>
    <w:rsid w:val="00303826"/>
    <w:rsid w:val="0031616D"/>
    <w:rsid w:val="0032352C"/>
    <w:rsid w:val="0034460A"/>
    <w:rsid w:val="003466E5"/>
    <w:rsid w:val="00352E0B"/>
    <w:rsid w:val="003548B1"/>
    <w:rsid w:val="00357125"/>
    <w:rsid w:val="00373E80"/>
    <w:rsid w:val="003976F4"/>
    <w:rsid w:val="003A676E"/>
    <w:rsid w:val="003C131E"/>
    <w:rsid w:val="003D704A"/>
    <w:rsid w:val="003F7196"/>
    <w:rsid w:val="004457E9"/>
    <w:rsid w:val="00446101"/>
    <w:rsid w:val="00446FA4"/>
    <w:rsid w:val="00450E50"/>
    <w:rsid w:val="00450F7E"/>
    <w:rsid w:val="00453374"/>
    <w:rsid w:val="00460E28"/>
    <w:rsid w:val="00462376"/>
    <w:rsid w:val="00474A6F"/>
    <w:rsid w:val="00475F02"/>
    <w:rsid w:val="0048142D"/>
    <w:rsid w:val="00490C0B"/>
    <w:rsid w:val="004B0086"/>
    <w:rsid w:val="004B3122"/>
    <w:rsid w:val="004D1735"/>
    <w:rsid w:val="004D7E06"/>
    <w:rsid w:val="004E67A0"/>
    <w:rsid w:val="004E7E1D"/>
    <w:rsid w:val="00503AE2"/>
    <w:rsid w:val="00511237"/>
    <w:rsid w:val="00532968"/>
    <w:rsid w:val="00544926"/>
    <w:rsid w:val="005504CD"/>
    <w:rsid w:val="005508E2"/>
    <w:rsid w:val="005533A0"/>
    <w:rsid w:val="00554C44"/>
    <w:rsid w:val="005871E3"/>
    <w:rsid w:val="005902DE"/>
    <w:rsid w:val="0059534D"/>
    <w:rsid w:val="005A159E"/>
    <w:rsid w:val="005A5CDC"/>
    <w:rsid w:val="005E3EB4"/>
    <w:rsid w:val="005E59AB"/>
    <w:rsid w:val="005E7FD3"/>
    <w:rsid w:val="005F61B6"/>
    <w:rsid w:val="00602B3B"/>
    <w:rsid w:val="00602C44"/>
    <w:rsid w:val="0060664E"/>
    <w:rsid w:val="00632B25"/>
    <w:rsid w:val="006363B8"/>
    <w:rsid w:val="00652847"/>
    <w:rsid w:val="00653177"/>
    <w:rsid w:val="006575AC"/>
    <w:rsid w:val="00660F4E"/>
    <w:rsid w:val="00661AE5"/>
    <w:rsid w:val="0068487F"/>
    <w:rsid w:val="006B03A3"/>
    <w:rsid w:val="006B041D"/>
    <w:rsid w:val="006B18AA"/>
    <w:rsid w:val="006B3881"/>
    <w:rsid w:val="006C5803"/>
    <w:rsid w:val="006D28B7"/>
    <w:rsid w:val="006E53F1"/>
    <w:rsid w:val="007005D7"/>
    <w:rsid w:val="00701744"/>
    <w:rsid w:val="0070186A"/>
    <w:rsid w:val="00724D91"/>
    <w:rsid w:val="007265C2"/>
    <w:rsid w:val="00734187"/>
    <w:rsid w:val="00746175"/>
    <w:rsid w:val="00762710"/>
    <w:rsid w:val="00766176"/>
    <w:rsid w:val="00773F3C"/>
    <w:rsid w:val="00786FF5"/>
    <w:rsid w:val="007A00FF"/>
    <w:rsid w:val="007B2FDE"/>
    <w:rsid w:val="007B3ED0"/>
    <w:rsid w:val="007C16D0"/>
    <w:rsid w:val="007C328B"/>
    <w:rsid w:val="007C569C"/>
    <w:rsid w:val="007D156B"/>
    <w:rsid w:val="007D1EE4"/>
    <w:rsid w:val="007D6A9E"/>
    <w:rsid w:val="007E784B"/>
    <w:rsid w:val="007F3FC9"/>
    <w:rsid w:val="00804188"/>
    <w:rsid w:val="00812BFD"/>
    <w:rsid w:val="00826385"/>
    <w:rsid w:val="0083776A"/>
    <w:rsid w:val="00850239"/>
    <w:rsid w:val="0087190B"/>
    <w:rsid w:val="00876747"/>
    <w:rsid w:val="00894EE1"/>
    <w:rsid w:val="00895C3F"/>
    <w:rsid w:val="008A1AC8"/>
    <w:rsid w:val="008C41DC"/>
    <w:rsid w:val="008D6860"/>
    <w:rsid w:val="008E238F"/>
    <w:rsid w:val="008E49A9"/>
    <w:rsid w:val="008F0C41"/>
    <w:rsid w:val="008F3765"/>
    <w:rsid w:val="00907323"/>
    <w:rsid w:val="00910E4B"/>
    <w:rsid w:val="00911305"/>
    <w:rsid w:val="00913D76"/>
    <w:rsid w:val="00915AE8"/>
    <w:rsid w:val="00915BA0"/>
    <w:rsid w:val="009163CC"/>
    <w:rsid w:val="0092771A"/>
    <w:rsid w:val="00930379"/>
    <w:rsid w:val="00933B77"/>
    <w:rsid w:val="00941A4A"/>
    <w:rsid w:val="00950FFC"/>
    <w:rsid w:val="00951647"/>
    <w:rsid w:val="00960DD9"/>
    <w:rsid w:val="00963CA2"/>
    <w:rsid w:val="0096460C"/>
    <w:rsid w:val="00982D4D"/>
    <w:rsid w:val="009841E8"/>
    <w:rsid w:val="009879FE"/>
    <w:rsid w:val="009948BF"/>
    <w:rsid w:val="00996047"/>
    <w:rsid w:val="009A4E14"/>
    <w:rsid w:val="009B18C1"/>
    <w:rsid w:val="009B4258"/>
    <w:rsid w:val="009B51E1"/>
    <w:rsid w:val="009B5458"/>
    <w:rsid w:val="009B6557"/>
    <w:rsid w:val="009D4EDA"/>
    <w:rsid w:val="009E157F"/>
    <w:rsid w:val="00A06DE6"/>
    <w:rsid w:val="00A37EE8"/>
    <w:rsid w:val="00A61F64"/>
    <w:rsid w:val="00A72441"/>
    <w:rsid w:val="00A75BAB"/>
    <w:rsid w:val="00A8162A"/>
    <w:rsid w:val="00A85056"/>
    <w:rsid w:val="00A86AD0"/>
    <w:rsid w:val="00A9730D"/>
    <w:rsid w:val="00AB162D"/>
    <w:rsid w:val="00AB3826"/>
    <w:rsid w:val="00AD5920"/>
    <w:rsid w:val="00AE7397"/>
    <w:rsid w:val="00B000B0"/>
    <w:rsid w:val="00B0056F"/>
    <w:rsid w:val="00B01069"/>
    <w:rsid w:val="00B031D9"/>
    <w:rsid w:val="00B1241E"/>
    <w:rsid w:val="00B15143"/>
    <w:rsid w:val="00B46759"/>
    <w:rsid w:val="00B47190"/>
    <w:rsid w:val="00B614B7"/>
    <w:rsid w:val="00B61FBF"/>
    <w:rsid w:val="00B636BB"/>
    <w:rsid w:val="00B65BE8"/>
    <w:rsid w:val="00B7060C"/>
    <w:rsid w:val="00B76BD7"/>
    <w:rsid w:val="00B85AD7"/>
    <w:rsid w:val="00B8664A"/>
    <w:rsid w:val="00B87BEF"/>
    <w:rsid w:val="00B90AA1"/>
    <w:rsid w:val="00B97459"/>
    <w:rsid w:val="00BC1E1F"/>
    <w:rsid w:val="00BD6895"/>
    <w:rsid w:val="00BF145D"/>
    <w:rsid w:val="00BF6DB5"/>
    <w:rsid w:val="00C20D5F"/>
    <w:rsid w:val="00C24D95"/>
    <w:rsid w:val="00C66593"/>
    <w:rsid w:val="00C714ED"/>
    <w:rsid w:val="00C7716A"/>
    <w:rsid w:val="00C77D3D"/>
    <w:rsid w:val="00C83DC0"/>
    <w:rsid w:val="00C86E08"/>
    <w:rsid w:val="00CA0B12"/>
    <w:rsid w:val="00CA4E48"/>
    <w:rsid w:val="00CA5848"/>
    <w:rsid w:val="00CC31CE"/>
    <w:rsid w:val="00CD1135"/>
    <w:rsid w:val="00CD77DF"/>
    <w:rsid w:val="00D21FCA"/>
    <w:rsid w:val="00D24CA3"/>
    <w:rsid w:val="00D31AE5"/>
    <w:rsid w:val="00D3514E"/>
    <w:rsid w:val="00D371B1"/>
    <w:rsid w:val="00D43FA7"/>
    <w:rsid w:val="00D61DE0"/>
    <w:rsid w:val="00D802F5"/>
    <w:rsid w:val="00D82712"/>
    <w:rsid w:val="00D85D0D"/>
    <w:rsid w:val="00DA578C"/>
    <w:rsid w:val="00DA5D3B"/>
    <w:rsid w:val="00DA5E1D"/>
    <w:rsid w:val="00DB36E4"/>
    <w:rsid w:val="00DC4031"/>
    <w:rsid w:val="00DC673A"/>
    <w:rsid w:val="00DD5CF5"/>
    <w:rsid w:val="00DE734F"/>
    <w:rsid w:val="00E01798"/>
    <w:rsid w:val="00E11B1F"/>
    <w:rsid w:val="00E23D50"/>
    <w:rsid w:val="00E40EE1"/>
    <w:rsid w:val="00E56488"/>
    <w:rsid w:val="00E570F8"/>
    <w:rsid w:val="00E66868"/>
    <w:rsid w:val="00E70170"/>
    <w:rsid w:val="00E70DB5"/>
    <w:rsid w:val="00E84F90"/>
    <w:rsid w:val="00E91020"/>
    <w:rsid w:val="00E91EFE"/>
    <w:rsid w:val="00EA7712"/>
    <w:rsid w:val="00EC3B1E"/>
    <w:rsid w:val="00EC741A"/>
    <w:rsid w:val="00EC771D"/>
    <w:rsid w:val="00ED1A54"/>
    <w:rsid w:val="00ED37CD"/>
    <w:rsid w:val="00ED63FB"/>
    <w:rsid w:val="00EE32D6"/>
    <w:rsid w:val="00EE7626"/>
    <w:rsid w:val="00F06665"/>
    <w:rsid w:val="00F12CEC"/>
    <w:rsid w:val="00F15994"/>
    <w:rsid w:val="00F326D1"/>
    <w:rsid w:val="00F36F0D"/>
    <w:rsid w:val="00F4049A"/>
    <w:rsid w:val="00F46804"/>
    <w:rsid w:val="00F63FE2"/>
    <w:rsid w:val="00F645AC"/>
    <w:rsid w:val="00F65377"/>
    <w:rsid w:val="00F65761"/>
    <w:rsid w:val="00F66FB3"/>
    <w:rsid w:val="00F705FC"/>
    <w:rsid w:val="00F730DB"/>
    <w:rsid w:val="00F81CC7"/>
    <w:rsid w:val="00F831CE"/>
    <w:rsid w:val="00F87A26"/>
    <w:rsid w:val="00F91F98"/>
    <w:rsid w:val="00F95ECA"/>
    <w:rsid w:val="00FC590E"/>
    <w:rsid w:val="00FD14B6"/>
    <w:rsid w:val="00FE2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EB55"/>
  <w15:chartTrackingRefBased/>
  <w15:docId w15:val="{D29AB1A3-9B9A-45CC-8C84-EDD465F6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765"/>
    <w:pPr>
      <w:ind w:left="720"/>
      <w:contextualSpacing/>
    </w:pPr>
  </w:style>
  <w:style w:type="paragraph" w:styleId="Header">
    <w:name w:val="header"/>
    <w:basedOn w:val="Normal"/>
    <w:link w:val="HeaderChar"/>
    <w:uiPriority w:val="99"/>
    <w:unhideWhenUsed/>
    <w:rsid w:val="00E11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B1F"/>
  </w:style>
  <w:style w:type="paragraph" w:styleId="Footer">
    <w:name w:val="footer"/>
    <w:basedOn w:val="Normal"/>
    <w:link w:val="FooterChar"/>
    <w:uiPriority w:val="99"/>
    <w:unhideWhenUsed/>
    <w:rsid w:val="00E11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B1F"/>
  </w:style>
  <w:style w:type="paragraph" w:styleId="NoSpacing">
    <w:name w:val="No Spacing"/>
    <w:uiPriority w:val="1"/>
    <w:qFormat/>
    <w:rsid w:val="00F06665"/>
    <w:pPr>
      <w:spacing w:after="0" w:line="240" w:lineRule="auto"/>
    </w:pPr>
  </w:style>
  <w:style w:type="paragraph" w:styleId="BalloonText">
    <w:name w:val="Balloon Text"/>
    <w:basedOn w:val="Normal"/>
    <w:link w:val="BalloonTextChar"/>
    <w:uiPriority w:val="99"/>
    <w:semiHidden/>
    <w:unhideWhenUsed/>
    <w:rsid w:val="00B85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D7"/>
    <w:rPr>
      <w:rFonts w:ascii="Segoe UI" w:hAnsi="Segoe UI" w:cs="Segoe UI"/>
      <w:sz w:val="18"/>
      <w:szCs w:val="18"/>
    </w:rPr>
  </w:style>
  <w:style w:type="character" w:styleId="CommentReference">
    <w:name w:val="annotation reference"/>
    <w:basedOn w:val="DefaultParagraphFont"/>
    <w:uiPriority w:val="99"/>
    <w:semiHidden/>
    <w:unhideWhenUsed/>
    <w:rsid w:val="00B85AD7"/>
    <w:rPr>
      <w:sz w:val="16"/>
      <w:szCs w:val="16"/>
    </w:rPr>
  </w:style>
  <w:style w:type="paragraph" w:styleId="CommentText">
    <w:name w:val="annotation text"/>
    <w:basedOn w:val="Normal"/>
    <w:link w:val="CommentTextChar"/>
    <w:uiPriority w:val="99"/>
    <w:semiHidden/>
    <w:unhideWhenUsed/>
    <w:rsid w:val="00B85AD7"/>
    <w:pPr>
      <w:spacing w:line="240" w:lineRule="auto"/>
    </w:pPr>
    <w:rPr>
      <w:sz w:val="20"/>
      <w:szCs w:val="20"/>
    </w:rPr>
  </w:style>
  <w:style w:type="character" w:customStyle="1" w:styleId="CommentTextChar">
    <w:name w:val="Comment Text Char"/>
    <w:basedOn w:val="DefaultParagraphFont"/>
    <w:link w:val="CommentText"/>
    <w:uiPriority w:val="99"/>
    <w:semiHidden/>
    <w:rsid w:val="00B85AD7"/>
    <w:rPr>
      <w:sz w:val="20"/>
      <w:szCs w:val="20"/>
    </w:rPr>
  </w:style>
  <w:style w:type="paragraph" w:styleId="CommentSubject">
    <w:name w:val="annotation subject"/>
    <w:basedOn w:val="CommentText"/>
    <w:next w:val="CommentText"/>
    <w:link w:val="CommentSubjectChar"/>
    <w:uiPriority w:val="99"/>
    <w:semiHidden/>
    <w:unhideWhenUsed/>
    <w:rsid w:val="00B85AD7"/>
    <w:rPr>
      <w:b/>
      <w:bCs/>
    </w:rPr>
  </w:style>
  <w:style w:type="character" w:customStyle="1" w:styleId="CommentSubjectChar">
    <w:name w:val="Comment Subject Char"/>
    <w:basedOn w:val="CommentTextChar"/>
    <w:link w:val="CommentSubject"/>
    <w:uiPriority w:val="99"/>
    <w:semiHidden/>
    <w:rsid w:val="00B85AD7"/>
    <w:rPr>
      <w:b/>
      <w:bCs/>
      <w:sz w:val="20"/>
      <w:szCs w:val="20"/>
    </w:rPr>
  </w:style>
  <w:style w:type="paragraph" w:customStyle="1" w:styleId="TableParagraph">
    <w:name w:val="Table Paragraph"/>
    <w:basedOn w:val="Normal"/>
    <w:uiPriority w:val="1"/>
    <w:qFormat/>
    <w:rsid w:val="00915BA0"/>
    <w:pPr>
      <w:widowControl w:val="0"/>
      <w:spacing w:after="0" w:line="240" w:lineRule="auto"/>
    </w:pPr>
    <w:rPr>
      <w:lang w:val="en-US"/>
    </w:rPr>
  </w:style>
  <w:style w:type="paragraph" w:styleId="Revision">
    <w:name w:val="Revision"/>
    <w:hidden/>
    <w:uiPriority w:val="99"/>
    <w:semiHidden/>
    <w:rsid w:val="00E70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20507">
      <w:bodyDiv w:val="1"/>
      <w:marLeft w:val="0"/>
      <w:marRight w:val="0"/>
      <w:marTop w:val="0"/>
      <w:marBottom w:val="0"/>
      <w:divBdr>
        <w:top w:val="none" w:sz="0" w:space="0" w:color="auto"/>
        <w:left w:val="none" w:sz="0" w:space="0" w:color="auto"/>
        <w:bottom w:val="none" w:sz="0" w:space="0" w:color="auto"/>
        <w:right w:val="none" w:sz="0" w:space="0" w:color="auto"/>
      </w:divBdr>
    </w:div>
    <w:div w:id="435486925">
      <w:bodyDiv w:val="1"/>
      <w:marLeft w:val="0"/>
      <w:marRight w:val="0"/>
      <w:marTop w:val="0"/>
      <w:marBottom w:val="0"/>
      <w:divBdr>
        <w:top w:val="none" w:sz="0" w:space="0" w:color="auto"/>
        <w:left w:val="none" w:sz="0" w:space="0" w:color="auto"/>
        <w:bottom w:val="none" w:sz="0" w:space="0" w:color="auto"/>
        <w:right w:val="none" w:sz="0" w:space="0" w:color="auto"/>
      </w:divBdr>
    </w:div>
    <w:div w:id="122691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DFC7-4594-4446-A321-19759D47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Paul Butler</dc:creator>
  <cp:keywords/>
  <dc:description/>
  <cp:lastModifiedBy>James Morgan</cp:lastModifiedBy>
  <cp:revision>4</cp:revision>
  <cp:lastPrinted>2017-01-24T20:29:00Z</cp:lastPrinted>
  <dcterms:created xsi:type="dcterms:W3CDTF">2025-05-12T08:48:00Z</dcterms:created>
  <dcterms:modified xsi:type="dcterms:W3CDTF">2025-05-12T08:54:00Z</dcterms:modified>
</cp:coreProperties>
</file>